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B8" w:rsidRPr="00197A96" w:rsidRDefault="00D20FB8" w:rsidP="00D20FB8">
      <w:pPr>
        <w:ind w:left="-567"/>
        <w:jc w:val="center"/>
        <w:rPr>
          <w:sz w:val="28"/>
        </w:rPr>
      </w:pPr>
      <w:r w:rsidRPr="00197A96">
        <w:rPr>
          <w:sz w:val="28"/>
        </w:rPr>
        <w:t>Garsington Parish Council</w:t>
      </w:r>
    </w:p>
    <w:p w:rsidR="00D20FB8" w:rsidRPr="00197A96" w:rsidRDefault="00D20FB8" w:rsidP="00D20FB8">
      <w:r w:rsidRPr="00197A96">
        <w:t>The Annual Meeting of the Parish Council was held in the Village Hall on Monday 8th May 2006 following the Annual Parish Meeting.</w:t>
      </w:r>
    </w:p>
    <w:p w:rsidR="00D20FB8" w:rsidRPr="00197A96" w:rsidRDefault="00D20FB8" w:rsidP="00D20FB8">
      <w:r w:rsidRPr="00197A96">
        <w:t xml:space="preserve">The Chairman, Councillor </w:t>
      </w:r>
      <w:smartTag w:uri="urn:schemas-microsoft-com:office:smarttags" w:element="PersonName">
        <w:r w:rsidRPr="00197A96">
          <w:t>Godfrey Eden</w:t>
        </w:r>
      </w:smartTag>
      <w:r w:rsidRPr="00197A96">
        <w:t xml:space="preserve">, presided; present were Councillors </w:t>
      </w:r>
      <w:smartTag w:uri="urn:schemas-microsoft-com:office:smarttags" w:element="PersonName">
        <w:r w:rsidRPr="00197A96">
          <w:t>David Baker</w:t>
        </w:r>
      </w:smartTag>
      <w:r w:rsidRPr="00197A96">
        <w:t xml:space="preserve">, </w:t>
      </w:r>
      <w:smartTag w:uri="urn:schemas-microsoft-com:office:smarttags" w:element="PersonName">
        <w:r w:rsidRPr="00197A96">
          <w:t>Anne Eastwood</w:t>
        </w:r>
      </w:smartTag>
      <w:r w:rsidRPr="00197A96">
        <w:t xml:space="preserve"> and </w:t>
      </w:r>
      <w:smartTag w:uri="urn:schemas-microsoft-com:office:smarttags" w:element="PersonName">
        <w:r w:rsidRPr="00197A96">
          <w:t>Cliff Shuker</w:t>
        </w:r>
      </w:smartTag>
      <w:r w:rsidRPr="00197A96">
        <w:t xml:space="preserve"> with G Russell in attendance. Also present were District Cllr Ann Tomline and five residents of the Parish.</w:t>
      </w:r>
    </w:p>
    <w:p w:rsidR="00D20FB8" w:rsidRPr="00197A96" w:rsidRDefault="00D20FB8" w:rsidP="00D20FB8"/>
    <w:p w:rsidR="00D20FB8" w:rsidRDefault="00D20FB8" w:rsidP="00D20FB8">
      <w:r>
        <w:t>1.</w:t>
      </w:r>
      <w:r>
        <w:tab/>
      </w:r>
      <w:r w:rsidRPr="008E3C7F">
        <w:rPr>
          <w:u w:val="single"/>
        </w:rPr>
        <w:t>Apologies for Absence</w:t>
      </w:r>
    </w:p>
    <w:p w:rsidR="00D20FB8" w:rsidRDefault="00D20FB8" w:rsidP="00D20FB8">
      <w:r>
        <w:t xml:space="preserve">The Council accepted the apologies of both Cllr </w:t>
      </w:r>
      <w:smartTag w:uri="urn:schemas-microsoft-com:office:smarttags" w:element="PersonName">
        <w:r>
          <w:t>Paul Bolam</w:t>
        </w:r>
      </w:smartTag>
      <w:r>
        <w:t xml:space="preserve"> and County Cllr </w:t>
      </w:r>
      <w:smartTag w:uri="urn:schemas-microsoft-com:office:smarttags" w:element="PersonName">
        <w:r>
          <w:t>David Turner</w:t>
        </w:r>
      </w:smartTag>
      <w:r>
        <w:t xml:space="preserve"> who had other engagements. Cllr </w:t>
      </w:r>
      <w:smartTag w:uri="urn:schemas-microsoft-com:office:smarttags" w:element="PersonName">
        <w:r>
          <w:t>Gurdip Saini</w:t>
        </w:r>
      </w:smartTag>
      <w:r>
        <w:t xml:space="preserve"> was also absent but the reason was unknown.</w:t>
      </w:r>
    </w:p>
    <w:p w:rsidR="00D20FB8" w:rsidRDefault="00D20FB8" w:rsidP="00D20FB8"/>
    <w:p w:rsidR="00D20FB8" w:rsidRPr="008E3C7F" w:rsidRDefault="00D20FB8" w:rsidP="00D20FB8">
      <w:pPr>
        <w:rPr>
          <w:u w:val="single"/>
        </w:rPr>
      </w:pPr>
      <w:r>
        <w:t>2.</w:t>
      </w:r>
      <w:r>
        <w:tab/>
      </w:r>
      <w:r w:rsidRPr="008E3C7F">
        <w:rPr>
          <w:u w:val="single"/>
        </w:rPr>
        <w:t>Election of Parish Council Chairman 2006/7</w:t>
      </w:r>
    </w:p>
    <w:p w:rsidR="00D20FB8" w:rsidRDefault="00D20FB8" w:rsidP="00D20FB8">
      <w:r>
        <w:t xml:space="preserve">Cllr </w:t>
      </w:r>
      <w:smartTag w:uri="urn:schemas-microsoft-com:office:smarttags" w:element="PersonName">
        <w:r>
          <w:t>Godfrey Eden</w:t>
        </w:r>
      </w:smartTag>
      <w:r>
        <w:t xml:space="preserve"> was proposed as Chairman by Cllr </w:t>
      </w:r>
      <w:smartTag w:uri="urn:schemas-microsoft-com:office:smarttags" w:element="PersonName">
        <w:r>
          <w:t>Cliff Shuker</w:t>
        </w:r>
      </w:smartTag>
      <w:r>
        <w:t xml:space="preserve"> and seconded by Cllr </w:t>
      </w:r>
      <w:smartTag w:uri="urn:schemas-microsoft-com:office:smarttags" w:element="PersonName">
        <w:r>
          <w:t>Anne Eastwood</w:t>
        </w:r>
      </w:smartTag>
      <w:r>
        <w:t>. He was elected unanimously and signed the Declaration of Acceptance of Office which was witnessed by the Clerk.</w:t>
      </w:r>
    </w:p>
    <w:p w:rsidR="00D20FB8" w:rsidRDefault="00D20FB8" w:rsidP="00D20FB8"/>
    <w:p w:rsidR="00D20FB8" w:rsidRDefault="00D20FB8" w:rsidP="00D20FB8">
      <w:r>
        <w:t>3.</w:t>
      </w:r>
      <w:r>
        <w:tab/>
      </w:r>
      <w:r w:rsidRPr="008E3C7F">
        <w:rPr>
          <w:u w:val="single"/>
        </w:rPr>
        <w:t>Election of Parish Council Vice-Chairman 2006/7</w:t>
      </w:r>
    </w:p>
    <w:p w:rsidR="00D20FB8" w:rsidRDefault="00D20FB8" w:rsidP="00D20FB8">
      <w:proofErr w:type="gramStart"/>
      <w:r>
        <w:t xml:space="preserve">Although absent, Cllr </w:t>
      </w:r>
      <w:smartTag w:uri="urn:schemas-microsoft-com:office:smarttags" w:element="PersonName">
        <w:r>
          <w:t>Paul Bolam</w:t>
        </w:r>
      </w:smartTag>
      <w:r>
        <w:t xml:space="preserve"> was known to be willing to offer himself for election to this position.</w:t>
      </w:r>
      <w:proofErr w:type="gramEnd"/>
      <w:r>
        <w:t xml:space="preserve"> He was proposed as Vice-Chairman by Cllr </w:t>
      </w:r>
      <w:smartTag w:uri="urn:schemas-microsoft-com:office:smarttags" w:element="PersonName">
        <w:r>
          <w:t>Anne Eastwood</w:t>
        </w:r>
      </w:smartTag>
      <w:r>
        <w:t xml:space="preserve"> and seconded by Cllr </w:t>
      </w:r>
      <w:smartTag w:uri="urn:schemas-microsoft-com:office:smarttags" w:element="PersonName">
        <w:r>
          <w:t>Cliff Shuker</w:t>
        </w:r>
      </w:smartTag>
      <w:r>
        <w:t>. He was elected unanimously and will be sent the Declaration of Acceptance of Office by the Clerk.</w:t>
      </w:r>
    </w:p>
    <w:p w:rsidR="00D20FB8" w:rsidRDefault="00D20FB8" w:rsidP="00D20FB8"/>
    <w:p w:rsidR="00D20FB8" w:rsidRDefault="00D20FB8" w:rsidP="00D20FB8">
      <w:r>
        <w:t>4.</w:t>
      </w:r>
      <w:r>
        <w:tab/>
      </w:r>
      <w:r w:rsidRPr="008E3C7F">
        <w:rPr>
          <w:u w:val="single"/>
        </w:rPr>
        <w:t>Declarations of Interest</w:t>
      </w:r>
    </w:p>
    <w:p w:rsidR="00D20FB8" w:rsidRDefault="00D20FB8" w:rsidP="00D20FB8">
      <w:r>
        <w:t>None</w:t>
      </w:r>
    </w:p>
    <w:p w:rsidR="00D20FB8" w:rsidRDefault="00D20FB8" w:rsidP="00D20FB8"/>
    <w:p w:rsidR="00D20FB8" w:rsidRDefault="00D20FB8" w:rsidP="00D20FB8">
      <w:pPr>
        <w:rPr>
          <w:color w:val="000000"/>
        </w:rPr>
      </w:pPr>
      <w:r>
        <w:rPr>
          <w:color w:val="000000"/>
        </w:rPr>
        <w:t>5.</w:t>
      </w:r>
      <w:r>
        <w:rPr>
          <w:color w:val="000000"/>
        </w:rPr>
        <w:tab/>
      </w:r>
      <w:r w:rsidRPr="008E3C7F">
        <w:rPr>
          <w:color w:val="000000"/>
          <w:u w:val="single"/>
        </w:rPr>
        <w:t>Minutes of the Monthly Meeting held on 3rd</w:t>
      </w:r>
      <w:r w:rsidRPr="008E3C7F">
        <w:rPr>
          <w:u w:val="single"/>
        </w:rPr>
        <w:t xml:space="preserve"> April </w:t>
      </w:r>
      <w:r w:rsidRPr="008E3C7F">
        <w:rPr>
          <w:color w:val="000000"/>
          <w:u w:val="single"/>
        </w:rPr>
        <w:t>2006</w:t>
      </w:r>
    </w:p>
    <w:p w:rsidR="00D20FB8" w:rsidRDefault="00D20FB8" w:rsidP="00D20FB8">
      <w:pPr>
        <w:rPr>
          <w:color w:val="000000"/>
        </w:rPr>
      </w:pPr>
      <w:r>
        <w:rPr>
          <w:color w:val="000000"/>
        </w:rPr>
        <w:t>The Minutes as circulated were approved and signed as a true record.</w:t>
      </w:r>
    </w:p>
    <w:p w:rsidR="00D20FB8" w:rsidRDefault="00D20FB8" w:rsidP="00D20FB8">
      <w:pPr>
        <w:rPr>
          <w:color w:val="000000"/>
        </w:rPr>
      </w:pPr>
    </w:p>
    <w:p w:rsidR="00D20FB8" w:rsidRPr="008E3C7F" w:rsidRDefault="00D20FB8" w:rsidP="00D20FB8">
      <w:pPr>
        <w:rPr>
          <w:u w:val="single"/>
        </w:rPr>
      </w:pPr>
      <w:r>
        <w:t>6.</w:t>
      </w:r>
      <w:r>
        <w:tab/>
      </w:r>
      <w:r w:rsidRPr="008E3C7F">
        <w:rPr>
          <w:u w:val="single"/>
        </w:rPr>
        <w:t xml:space="preserve">Matters Arising from the Minutes </w:t>
      </w:r>
    </w:p>
    <w:p w:rsidR="00D20FB8" w:rsidRDefault="00D20FB8" w:rsidP="00D20FB8">
      <w:r>
        <w:t>a. The start date of 49A bus service which calls at Kings Copse is confirmed as week commencing 5th June. This news should go into the Parish magazine.</w:t>
      </w:r>
    </w:p>
    <w:p w:rsidR="00D20FB8" w:rsidRDefault="00D20FB8" w:rsidP="00D20FB8">
      <w:r>
        <w:t xml:space="preserve">b. Land off </w:t>
      </w:r>
      <w:smartTag w:uri="urn:schemas-microsoft-com:office:smarttags" w:element="Street">
        <w:smartTag w:uri="urn:schemas-microsoft-com:office:smarttags" w:element="address">
          <w:r>
            <w:t>Oxford Road</w:t>
          </w:r>
        </w:smartTag>
      </w:smartTag>
      <w:r>
        <w:t>; The Clerk said that the Council’s planning application has still not been determined. The County footpaths officer has not yet responded to SODC’s request for an opinion.</w:t>
      </w:r>
    </w:p>
    <w:p w:rsidR="00D20FB8" w:rsidRDefault="00D20FB8" w:rsidP="00D20FB8">
      <w:r>
        <w:t>c. Parish Council vacancy; there has been no request for an election so the Council should make a co-option at its June meeting.</w:t>
      </w:r>
    </w:p>
    <w:p w:rsidR="00D20FB8" w:rsidRDefault="00D20FB8" w:rsidP="00D20FB8">
      <w:r>
        <w:t>d. A folder to keep Council minutes in a loose leaf format has been obtained from Shaw &amp; Co on approval. The Clerk will investigate alternative suppliers.</w:t>
      </w:r>
    </w:p>
    <w:p w:rsidR="00D20FB8" w:rsidRDefault="00D20FB8" w:rsidP="00D20FB8">
      <w:r>
        <w:t xml:space="preserve">e. Contractors vehicles are still calling at </w:t>
      </w:r>
      <w:smartTag w:uri="urn:schemas-microsoft-com:office:smarttags" w:element="Street">
        <w:smartTag w:uri="urn:schemas-microsoft-com:office:smarttags" w:element="address">
          <w:r>
            <w:t>26 Wheatley Road</w:t>
          </w:r>
        </w:smartTag>
      </w:smartTag>
      <w:r>
        <w:t xml:space="preserve">. </w:t>
      </w:r>
    </w:p>
    <w:p w:rsidR="00D20FB8" w:rsidRDefault="00D20FB8" w:rsidP="00D20FB8">
      <w:proofErr w:type="gramStart"/>
      <w:r>
        <w:t>f</w:t>
      </w:r>
      <w:proofErr w:type="gramEnd"/>
      <w:r>
        <w:t>. Cllr Shuker said that he had looked around the burial ground and could not see a major problem with the location of the soil tipped by the gravediggers.</w:t>
      </w:r>
    </w:p>
    <w:p w:rsidR="00D20FB8" w:rsidRDefault="00D20FB8" w:rsidP="00D20FB8">
      <w:r>
        <w:t xml:space="preserve">g. The Chairman and Cllr Shuker had attended the Police briefing meeting at Crowmarsh at which the new arrangements for policing the </w:t>
      </w:r>
      <w:smartTag w:uri="urn:schemas-microsoft-com:office:smarttags" w:element="place">
        <w:r>
          <w:t>South Oxfordshire</w:t>
        </w:r>
      </w:smartTag>
      <w:r>
        <w:t xml:space="preserve"> area had been explained. The Council would like to know what would be involved if it wished to contribute towards the cost of a Community Support Officer for Garsington and two or three neighbouring parishes.</w:t>
      </w:r>
    </w:p>
    <w:p w:rsidR="00D20FB8" w:rsidRDefault="00D20FB8" w:rsidP="00D20FB8">
      <w:r>
        <w:t xml:space="preserve">h. The Sports Club has said that opening/closing of the gate to the car park would be managed by its members. It was suggested that the Council should try to find someone who, in return for payment, would be prepared to take on this responsibility. Cllr Baker said that in the interim he would be willing to open the gate every morning from Monday to Friday at 7.15 (holidays </w:t>
      </w:r>
      <w:proofErr w:type="gramStart"/>
      <w:r>
        <w:t>excepted</w:t>
      </w:r>
      <w:proofErr w:type="gramEnd"/>
      <w:r>
        <w:t xml:space="preserve">). It was pointed out that someone will also be needed to manage </w:t>
      </w:r>
      <w:r>
        <w:lastRenderedPageBreak/>
        <w:t xml:space="preserve">access to the land off </w:t>
      </w:r>
      <w:smartTag w:uri="urn:schemas-microsoft-com:office:smarttags" w:element="Street">
        <w:smartTag w:uri="urn:schemas-microsoft-com:office:smarttags" w:element="address">
          <w:r>
            <w:t>Oxford Road</w:t>
          </w:r>
        </w:smartTag>
      </w:smartTag>
      <w:r>
        <w:t>. It was agreed that there should be an advertisement in Garsington Newsletter to recruit a suitable person. It was thought that 3½ hours per week should be sufficient and that an honorarium of £200 - £250 per year would be appropriate.</w:t>
      </w:r>
    </w:p>
    <w:p w:rsidR="00D20FB8" w:rsidRDefault="00D20FB8" w:rsidP="00D20FB8"/>
    <w:p w:rsidR="00D20FB8" w:rsidRDefault="00D20FB8" w:rsidP="00D20FB8">
      <w:pPr>
        <w:rPr>
          <w:color w:val="000000"/>
        </w:rPr>
      </w:pPr>
      <w:r>
        <w:rPr>
          <w:color w:val="000000"/>
        </w:rPr>
        <w:t>7.</w:t>
      </w:r>
      <w:r>
        <w:rPr>
          <w:color w:val="000000"/>
        </w:rPr>
        <w:tab/>
      </w:r>
      <w:r w:rsidRPr="00AC14BB">
        <w:rPr>
          <w:color w:val="000000"/>
          <w:u w:val="single"/>
        </w:rPr>
        <w:t>Finance and cheques for signature</w:t>
      </w:r>
      <w:r>
        <w:rPr>
          <w:color w:val="000000"/>
        </w:rPr>
        <w:t xml:space="preserve"> </w:t>
      </w:r>
    </w:p>
    <w:p w:rsidR="00D20FB8" w:rsidRPr="008638F2" w:rsidRDefault="00D20FB8" w:rsidP="00D20FB8">
      <w:r>
        <w:t>The Council’s bank b</w:t>
      </w:r>
      <w:r w:rsidRPr="008638F2">
        <w:t xml:space="preserve">alances </w:t>
      </w:r>
      <w:r>
        <w:t>were as follows:</w:t>
      </w:r>
    </w:p>
    <w:p w:rsidR="00D20FB8" w:rsidRPr="008638F2" w:rsidRDefault="00D20FB8" w:rsidP="00D20FB8">
      <w:r w:rsidRPr="008638F2">
        <w:t xml:space="preserve">Barclays Current Account at </w:t>
      </w:r>
      <w:r>
        <w:t>28</w:t>
      </w:r>
      <w:r w:rsidRPr="00587167">
        <w:rPr>
          <w:vertAlign w:val="superscript"/>
        </w:rPr>
        <w:t>th</w:t>
      </w:r>
      <w:r>
        <w:t xml:space="preserve"> April</w:t>
      </w:r>
      <w:r w:rsidRPr="008638F2">
        <w:t xml:space="preserve"> </w:t>
      </w:r>
      <w:r w:rsidRPr="008638F2">
        <w:tab/>
        <w:t>£1</w:t>
      </w:r>
      <w:r>
        <w:t>5,985</w:t>
      </w:r>
      <w:r w:rsidRPr="008638F2">
        <w:t>.</w:t>
      </w:r>
      <w:r>
        <w:t>3</w:t>
      </w:r>
      <w:r w:rsidRPr="008638F2">
        <w:t>5</w:t>
      </w:r>
    </w:p>
    <w:p w:rsidR="00D20FB8" w:rsidRPr="008638F2" w:rsidRDefault="00D20FB8" w:rsidP="00D20FB8">
      <w:r w:rsidRPr="008638F2">
        <w:t>Barclays Community</w:t>
      </w:r>
      <w:r w:rsidRPr="008638F2">
        <w:tab/>
        <w:t>10</w:t>
      </w:r>
      <w:r w:rsidRPr="00587167">
        <w:rPr>
          <w:vertAlign w:val="superscript"/>
        </w:rPr>
        <w:t>th</w:t>
      </w:r>
      <w:r>
        <w:t xml:space="preserve"> March</w:t>
      </w:r>
      <w:r w:rsidRPr="008638F2">
        <w:tab/>
      </w:r>
      <w:r w:rsidRPr="008638F2">
        <w:tab/>
        <w:t xml:space="preserve">       £50.21</w:t>
      </w:r>
    </w:p>
    <w:p w:rsidR="00D20FB8" w:rsidRPr="008638F2" w:rsidRDefault="00D20FB8" w:rsidP="00D20FB8">
      <w:r w:rsidRPr="008638F2">
        <w:t xml:space="preserve">Bank of Ireland at </w:t>
      </w:r>
      <w:r>
        <w:t>6</w:t>
      </w:r>
      <w:r w:rsidRPr="00587167">
        <w:rPr>
          <w:vertAlign w:val="superscript"/>
        </w:rPr>
        <w:t>th</w:t>
      </w:r>
      <w:r>
        <w:t xml:space="preserve"> April</w:t>
      </w:r>
      <w:r>
        <w:tab/>
      </w:r>
      <w:r>
        <w:tab/>
      </w:r>
      <w:r w:rsidRPr="008638F2">
        <w:tab/>
        <w:t>£119,</w:t>
      </w:r>
      <w:r>
        <w:t>772.97</w:t>
      </w:r>
      <w:r w:rsidRPr="008638F2">
        <w:t xml:space="preserve"> (interest earned £</w:t>
      </w:r>
      <w:r>
        <w:t>405</w:t>
      </w:r>
      <w:r w:rsidRPr="008638F2">
        <w:t>.</w:t>
      </w:r>
      <w:r>
        <w:t>52</w:t>
      </w:r>
      <w:r w:rsidRPr="008638F2">
        <w:t>)</w:t>
      </w:r>
    </w:p>
    <w:p w:rsidR="00D20FB8" w:rsidRDefault="00D20FB8" w:rsidP="00D20FB8">
      <w:r w:rsidRPr="008638F2">
        <w:t xml:space="preserve">Newsletter advertising receipts in the month amounted to </w:t>
      </w:r>
      <w:r>
        <w:t>£725 and there had been Burial Ground receipts of £352</w:t>
      </w:r>
    </w:p>
    <w:p w:rsidR="00D20FB8" w:rsidRPr="008638F2" w:rsidRDefault="00D20FB8" w:rsidP="00D20FB8">
      <w:r w:rsidRPr="008638F2">
        <w:t xml:space="preserve">The following cheques were approved for signature: </w:t>
      </w:r>
    </w:p>
    <w:p w:rsidR="00D20FB8" w:rsidRPr="008638F2" w:rsidRDefault="00D20FB8" w:rsidP="00D20FB8">
      <w:r>
        <w:t>Allianz Cornhill (annual insurance premium)</w:t>
      </w:r>
      <w:r>
        <w:tab/>
        <w:t>£1,436.28</w:t>
      </w:r>
    </w:p>
    <w:p w:rsidR="00D20FB8" w:rsidRDefault="00D20FB8" w:rsidP="00D20FB8">
      <w:r>
        <w:t>Colourplus (April/May)</w:t>
      </w:r>
      <w:r w:rsidRPr="008638F2">
        <w:tab/>
      </w:r>
      <w:r w:rsidRPr="008638F2">
        <w:tab/>
      </w:r>
      <w:r w:rsidRPr="008638F2">
        <w:tab/>
      </w:r>
      <w:r w:rsidRPr="008638F2">
        <w:tab/>
        <w:t xml:space="preserve">  </w:t>
      </w:r>
      <w:r>
        <w:t xml:space="preserve"> </w:t>
      </w:r>
      <w:r w:rsidRPr="008638F2">
        <w:t>£</w:t>
      </w:r>
      <w:r>
        <w:t>660.93</w:t>
      </w:r>
    </w:p>
    <w:p w:rsidR="00D20FB8" w:rsidRDefault="00D20FB8" w:rsidP="00D20FB8">
      <w:r>
        <w:t>Total Pest Control (</w:t>
      </w:r>
      <w:smartTag w:uri="urn:schemas-microsoft-com:office:smarttags" w:element="place">
        <w:smartTag w:uri="urn:schemas-microsoft-com:office:smarttags" w:element="country-region">
          <w:r>
            <w:t>UK</w:t>
          </w:r>
        </w:smartTag>
      </w:smartTag>
      <w:r>
        <w:t>) Ltd</w:t>
      </w:r>
      <w:r>
        <w:tab/>
      </w:r>
      <w:r>
        <w:tab/>
      </w:r>
      <w:r>
        <w:tab/>
      </w:r>
      <w:r>
        <w:tab/>
        <w:t xml:space="preserve">   £164.50</w:t>
      </w:r>
    </w:p>
    <w:p w:rsidR="00D20FB8" w:rsidRPr="008638F2" w:rsidRDefault="00D20FB8" w:rsidP="00D20FB8">
      <w:r>
        <w:t>Southern Electric</w:t>
      </w:r>
      <w:r>
        <w:tab/>
      </w:r>
      <w:r>
        <w:tab/>
      </w:r>
      <w:r>
        <w:tab/>
      </w:r>
      <w:r>
        <w:tab/>
      </w:r>
      <w:r>
        <w:tab/>
        <w:t xml:space="preserve">     £57.05</w:t>
      </w:r>
    </w:p>
    <w:p w:rsidR="00D20FB8" w:rsidRPr="008638F2" w:rsidRDefault="00D20FB8" w:rsidP="00D20FB8">
      <w:r w:rsidRPr="008638F2">
        <w:t>G Russell - Salary</w:t>
      </w:r>
      <w:r w:rsidRPr="008638F2">
        <w:tab/>
      </w:r>
      <w:r w:rsidRPr="008638F2">
        <w:tab/>
      </w:r>
      <w:r w:rsidRPr="008638F2">
        <w:tab/>
      </w:r>
      <w:r w:rsidRPr="008638F2">
        <w:tab/>
      </w:r>
      <w:r w:rsidRPr="008638F2">
        <w:tab/>
        <w:t xml:space="preserve">   £3</w:t>
      </w:r>
      <w:r>
        <w:t>1</w:t>
      </w:r>
      <w:r w:rsidRPr="008638F2">
        <w:t>2.40</w:t>
      </w:r>
    </w:p>
    <w:p w:rsidR="00D20FB8" w:rsidRPr="008638F2" w:rsidRDefault="00D20FB8" w:rsidP="00D20FB8">
      <w:r w:rsidRPr="008638F2">
        <w:t xml:space="preserve">Admin </w:t>
      </w:r>
      <w:r w:rsidRPr="008638F2">
        <w:tab/>
      </w:r>
      <w:r w:rsidRPr="008638F2">
        <w:tab/>
      </w:r>
      <w:r w:rsidRPr="008638F2">
        <w:tab/>
      </w:r>
      <w:r w:rsidRPr="008638F2">
        <w:tab/>
      </w:r>
      <w:r w:rsidRPr="008638F2">
        <w:tab/>
      </w:r>
      <w:r w:rsidRPr="008638F2">
        <w:tab/>
        <w:t xml:space="preserve">     £</w:t>
      </w:r>
      <w:r>
        <w:t>96.20</w:t>
      </w:r>
    </w:p>
    <w:p w:rsidR="00D20FB8" w:rsidRDefault="00D20FB8" w:rsidP="00D20FB8">
      <w:pPr>
        <w:rPr>
          <w:color w:val="000000"/>
        </w:rPr>
      </w:pPr>
    </w:p>
    <w:p w:rsidR="00D20FB8" w:rsidRDefault="00D20FB8" w:rsidP="00D20FB8">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Mandate: </w:t>
      </w:r>
    </w:p>
    <w:p w:rsidR="00D20FB8" w:rsidRDefault="00D20FB8" w:rsidP="00D20FB8">
      <w:pPr>
        <w:rPr>
          <w:color w:val="000000"/>
        </w:rPr>
      </w:pPr>
      <w:r>
        <w:rPr>
          <w:color w:val="000000"/>
        </w:rPr>
        <w:t>A formal resolution is required to appoint new signatories and the Council agreed to discuss this matter at the June meeting.</w:t>
      </w:r>
    </w:p>
    <w:p w:rsidR="00D20FB8" w:rsidRDefault="00D20FB8" w:rsidP="00D20FB8">
      <w:pPr>
        <w:rPr>
          <w:color w:val="000000"/>
        </w:rPr>
      </w:pPr>
    </w:p>
    <w:p w:rsidR="00D20FB8" w:rsidRDefault="00D20FB8" w:rsidP="00D20FB8">
      <w:pPr>
        <w:rPr>
          <w:color w:val="000000"/>
        </w:rPr>
      </w:pPr>
      <w:r>
        <w:rPr>
          <w:color w:val="000000"/>
        </w:rPr>
        <w:t>8.</w:t>
      </w:r>
      <w:r>
        <w:rPr>
          <w:color w:val="000000"/>
        </w:rPr>
        <w:tab/>
      </w:r>
      <w:r w:rsidRPr="00AC14BB">
        <w:rPr>
          <w:color w:val="000000"/>
          <w:u w:val="single"/>
        </w:rPr>
        <w:t>Planning</w:t>
      </w:r>
      <w:r>
        <w:rPr>
          <w:color w:val="000000"/>
        </w:rPr>
        <w:t xml:space="preserve"> </w:t>
      </w:r>
    </w:p>
    <w:p w:rsidR="00D20FB8" w:rsidRDefault="00D20FB8" w:rsidP="00D20FB8">
      <w:pPr>
        <w:rPr>
          <w:color w:val="000000"/>
        </w:rPr>
      </w:pPr>
      <w:r>
        <w:rPr>
          <w:color w:val="000000"/>
        </w:rPr>
        <w:t>a. Applications</w:t>
      </w:r>
    </w:p>
    <w:p w:rsidR="00D20FB8" w:rsidRDefault="00D20FB8" w:rsidP="00D20FB8">
      <w:pPr>
        <w:rPr>
          <w:lang w:val="en-US"/>
        </w:rPr>
      </w:pPr>
      <w:hyperlink r:id="rId4" w:history="1">
        <w:r w:rsidRPr="008301CC">
          <w:rPr>
            <w:lang w:val="en-US"/>
          </w:rPr>
          <w:t>P06/W0425/LB</w:t>
        </w:r>
      </w:hyperlink>
      <w:r w:rsidRPr="008301CC">
        <w:rPr>
          <w:lang w:val="en-US"/>
        </w:rPr>
        <w:t xml:space="preserve"> &amp; </w:t>
      </w:r>
      <w:hyperlink r:id="rId5" w:history="1">
        <w:r w:rsidRPr="008301CC">
          <w:rPr>
            <w:lang w:val="en-US"/>
          </w:rPr>
          <w:t>P06/W0426</w:t>
        </w:r>
      </w:hyperlink>
      <w:r w:rsidRPr="000464ED">
        <w:rPr>
          <w:lang w:val="en-US"/>
        </w:rPr>
        <w:t xml:space="preserve"> Seven Bells Cottage, 93 South End Garsington</w:t>
      </w:r>
      <w:r w:rsidRPr="000464ED">
        <w:rPr>
          <w:lang w:val="en-US"/>
        </w:rPr>
        <w:br/>
        <w:t>Demolition of existing conservatory, construction of double glazed entrance link single storey bedroom extension to existing dwelling</w:t>
      </w:r>
    </w:p>
    <w:p w:rsidR="00D20FB8" w:rsidRDefault="00D20FB8" w:rsidP="00D20FB8">
      <w:pPr>
        <w:rPr>
          <w:lang w:val="en-US"/>
        </w:rPr>
      </w:pPr>
      <w:r>
        <w:rPr>
          <w:lang w:val="en-US"/>
        </w:rPr>
        <w:t xml:space="preserve">This is an apparently a scaled down version of the proposal discussed in March. </w:t>
      </w:r>
      <w:r w:rsidRPr="008638F2">
        <w:rPr>
          <w:color w:val="000000"/>
        </w:rPr>
        <w:t xml:space="preserve">There were </w:t>
      </w:r>
      <w:r>
        <w:rPr>
          <w:color w:val="000000"/>
        </w:rPr>
        <w:t xml:space="preserve">still </w:t>
      </w:r>
      <w:r w:rsidRPr="008638F2">
        <w:rPr>
          <w:color w:val="000000"/>
        </w:rPr>
        <w:t>concerns about damaging the character of a listed building but, upon the casting vote of the Chairman, the Council agreed to recommend approval</w:t>
      </w:r>
    </w:p>
    <w:p w:rsidR="00D20FB8" w:rsidRDefault="00D20FB8" w:rsidP="00D20FB8">
      <w:pPr>
        <w:rPr>
          <w:lang w:val="en-US"/>
        </w:rPr>
      </w:pPr>
    </w:p>
    <w:p w:rsidR="00D20FB8" w:rsidRDefault="00D20FB8" w:rsidP="00D20FB8">
      <w:pPr>
        <w:rPr>
          <w:color w:val="000000"/>
        </w:rPr>
      </w:pPr>
      <w:r>
        <w:rPr>
          <w:color w:val="000000"/>
        </w:rPr>
        <w:t>b. Decisions and other Planning Matters</w:t>
      </w:r>
    </w:p>
    <w:p w:rsidR="00D20FB8" w:rsidRDefault="00D20FB8" w:rsidP="00D20FB8">
      <w:pPr>
        <w:rPr>
          <w:color w:val="000000"/>
        </w:rPr>
      </w:pPr>
      <w:r>
        <w:rPr>
          <w:color w:val="000000"/>
        </w:rPr>
        <w:t xml:space="preserve">PO5/W0422 Garsington Manor Variation of Condition 3 to allow 21 opera performances per year. </w:t>
      </w:r>
    </w:p>
    <w:p w:rsidR="00D20FB8" w:rsidRDefault="00D20FB8" w:rsidP="00D20FB8">
      <w:pPr>
        <w:rPr>
          <w:color w:val="000000"/>
        </w:rPr>
      </w:pPr>
      <w:r>
        <w:rPr>
          <w:color w:val="000000"/>
        </w:rPr>
        <w:t>Planning permission granted 30</w:t>
      </w:r>
      <w:r w:rsidRPr="007B0170">
        <w:rPr>
          <w:color w:val="000000"/>
          <w:vertAlign w:val="superscript"/>
        </w:rPr>
        <w:t>th</w:t>
      </w:r>
      <w:r>
        <w:rPr>
          <w:color w:val="000000"/>
        </w:rPr>
        <w:t xml:space="preserve"> March 2006.</w:t>
      </w:r>
    </w:p>
    <w:p w:rsidR="00D20FB8" w:rsidRDefault="00D20FB8" w:rsidP="00D20FB8">
      <w:pPr>
        <w:rPr>
          <w:color w:val="000000"/>
        </w:rPr>
      </w:pPr>
      <w:proofErr w:type="gramStart"/>
      <w:r>
        <w:rPr>
          <w:color w:val="000000"/>
        </w:rPr>
        <w:t xml:space="preserve">PO6/W0125 21 &amp; </w:t>
      </w:r>
      <w:smartTag w:uri="urn:schemas-microsoft-com:office:smarttags" w:element="Street">
        <w:smartTag w:uri="urn:schemas-microsoft-com:office:smarttags" w:element="address">
          <w:r>
            <w:rPr>
              <w:color w:val="000000"/>
            </w:rPr>
            <w:t>23 Wheatley Road</w:t>
          </w:r>
        </w:smartTag>
      </w:smartTag>
      <w:r>
        <w:rPr>
          <w:color w:val="000000"/>
        </w:rPr>
        <w:t>.</w:t>
      </w:r>
      <w:proofErr w:type="gramEnd"/>
      <w:r>
        <w:rPr>
          <w:color w:val="000000"/>
        </w:rPr>
        <w:t xml:space="preserve"> </w:t>
      </w:r>
      <w:proofErr w:type="gramStart"/>
      <w:r>
        <w:rPr>
          <w:color w:val="000000"/>
        </w:rPr>
        <w:t>Erection of one three bedroom dwelling and garage block.</w:t>
      </w:r>
      <w:proofErr w:type="gramEnd"/>
      <w:r>
        <w:rPr>
          <w:color w:val="000000"/>
        </w:rPr>
        <w:t xml:space="preserve"> </w:t>
      </w:r>
      <w:proofErr w:type="gramStart"/>
      <w:r>
        <w:rPr>
          <w:color w:val="000000"/>
        </w:rPr>
        <w:t>Alteration of access.</w:t>
      </w:r>
      <w:proofErr w:type="gramEnd"/>
      <w:r>
        <w:rPr>
          <w:color w:val="000000"/>
        </w:rPr>
        <w:t xml:space="preserve"> </w:t>
      </w:r>
    </w:p>
    <w:p w:rsidR="00D20FB8" w:rsidRDefault="00D20FB8" w:rsidP="00D20FB8">
      <w:pPr>
        <w:rPr>
          <w:color w:val="000000"/>
        </w:rPr>
      </w:pPr>
      <w:r>
        <w:rPr>
          <w:color w:val="000000"/>
        </w:rPr>
        <w:t>Planning permission granted 12</w:t>
      </w:r>
      <w:r w:rsidRPr="007B0170">
        <w:rPr>
          <w:color w:val="000000"/>
          <w:vertAlign w:val="superscript"/>
        </w:rPr>
        <w:t>th</w:t>
      </w:r>
      <w:r>
        <w:rPr>
          <w:color w:val="000000"/>
        </w:rPr>
        <w:t xml:space="preserve"> April 2006.</w:t>
      </w:r>
    </w:p>
    <w:p w:rsidR="00D20FB8" w:rsidRDefault="00D20FB8" w:rsidP="00D20FB8">
      <w:pPr>
        <w:rPr>
          <w:color w:val="000000"/>
        </w:rPr>
      </w:pPr>
      <w:proofErr w:type="gramStart"/>
      <w:r>
        <w:rPr>
          <w:color w:val="000000"/>
        </w:rPr>
        <w:t>PO6/W0126 10 Combewell; Demolition of existing kitchen extension and construction of new single storey rear extension to both kitchen and dining room.</w:t>
      </w:r>
      <w:proofErr w:type="gramEnd"/>
    </w:p>
    <w:p w:rsidR="00D20FB8" w:rsidRDefault="00D20FB8" w:rsidP="00D20FB8">
      <w:pPr>
        <w:rPr>
          <w:color w:val="000000"/>
        </w:rPr>
      </w:pPr>
      <w:r>
        <w:rPr>
          <w:color w:val="000000"/>
        </w:rPr>
        <w:t>Planning permission granted 12</w:t>
      </w:r>
      <w:r w:rsidRPr="007B0170">
        <w:rPr>
          <w:color w:val="000000"/>
          <w:vertAlign w:val="superscript"/>
        </w:rPr>
        <w:t>th</w:t>
      </w:r>
      <w:r>
        <w:rPr>
          <w:color w:val="000000"/>
        </w:rPr>
        <w:t xml:space="preserve"> April 2006.</w:t>
      </w:r>
    </w:p>
    <w:p w:rsidR="00D20FB8" w:rsidRDefault="00D20FB8" w:rsidP="00D20FB8">
      <w:pPr>
        <w:rPr>
          <w:color w:val="000000"/>
        </w:rPr>
      </w:pPr>
      <w:r>
        <w:rPr>
          <w:color w:val="000000"/>
        </w:rPr>
        <w:t xml:space="preserve">PO6/W0128 </w:t>
      </w:r>
      <w:smartTag w:uri="urn:schemas-microsoft-com:office:smarttags" w:element="Street">
        <w:smartTag w:uri="urn:schemas-microsoft-com:office:smarttags" w:element="address">
          <w:r>
            <w:rPr>
              <w:color w:val="000000"/>
            </w:rPr>
            <w:t>131 Oxford Road</w:t>
          </w:r>
        </w:smartTag>
      </w:smartTag>
      <w:r>
        <w:rPr>
          <w:color w:val="000000"/>
        </w:rPr>
        <w:t>. Erection of a double garage to the rear of the dwelling; to allow the installation of one obscure glazed velux rooflight in garage roof</w:t>
      </w:r>
    </w:p>
    <w:p w:rsidR="00D20FB8" w:rsidRDefault="00D20FB8" w:rsidP="00D20FB8">
      <w:pPr>
        <w:rPr>
          <w:color w:val="000000"/>
        </w:rPr>
      </w:pPr>
      <w:r>
        <w:rPr>
          <w:color w:val="000000"/>
        </w:rPr>
        <w:t>Planning permission granted 6</w:t>
      </w:r>
      <w:r w:rsidRPr="007B0170">
        <w:rPr>
          <w:color w:val="000000"/>
          <w:vertAlign w:val="superscript"/>
        </w:rPr>
        <w:t>th</w:t>
      </w:r>
      <w:r>
        <w:rPr>
          <w:color w:val="000000"/>
        </w:rPr>
        <w:t xml:space="preserve"> April 2006. </w:t>
      </w:r>
    </w:p>
    <w:p w:rsidR="00D20FB8" w:rsidRDefault="00D20FB8" w:rsidP="00D20FB8">
      <w:pPr>
        <w:rPr>
          <w:color w:val="000000"/>
        </w:rPr>
      </w:pPr>
      <w:r>
        <w:rPr>
          <w:color w:val="000000"/>
        </w:rPr>
        <w:t xml:space="preserve">PO6/W0241 </w:t>
      </w:r>
      <w:smartTag w:uri="urn:schemas-microsoft-com:office:smarttags" w:element="Street">
        <w:smartTag w:uri="urn:schemas-microsoft-com:office:smarttags" w:element="address">
          <w:r>
            <w:rPr>
              <w:color w:val="000000"/>
            </w:rPr>
            <w:t>9 Wheatley Road</w:t>
          </w:r>
        </w:smartTag>
      </w:smartTag>
      <w:r>
        <w:rPr>
          <w:color w:val="000000"/>
        </w:rPr>
        <w:t xml:space="preserve">. Demolition existing conservatory and erect a replacement conservatory. </w:t>
      </w:r>
    </w:p>
    <w:p w:rsidR="00D20FB8" w:rsidRDefault="00D20FB8" w:rsidP="00D20FB8">
      <w:pPr>
        <w:rPr>
          <w:color w:val="000000"/>
        </w:rPr>
      </w:pPr>
      <w:r>
        <w:rPr>
          <w:color w:val="000000"/>
        </w:rPr>
        <w:t>Planning permission granted 27</w:t>
      </w:r>
      <w:r w:rsidRPr="007B0170">
        <w:rPr>
          <w:color w:val="000000"/>
          <w:vertAlign w:val="superscript"/>
        </w:rPr>
        <w:t>th</w:t>
      </w:r>
      <w:r>
        <w:rPr>
          <w:color w:val="000000"/>
        </w:rPr>
        <w:t xml:space="preserve"> April 2006</w:t>
      </w:r>
    </w:p>
    <w:p w:rsidR="00D20FB8" w:rsidRDefault="00D20FB8" w:rsidP="00D20FB8">
      <w:pPr>
        <w:rPr>
          <w:color w:val="000000"/>
        </w:rPr>
      </w:pPr>
      <w:proofErr w:type="gramStart"/>
      <w:r>
        <w:rPr>
          <w:color w:val="000000"/>
        </w:rPr>
        <w:t xml:space="preserve">PO6/W0133/LB Garsington House, </w:t>
      </w:r>
      <w:smartTag w:uri="urn:schemas-microsoft-com:office:smarttags" w:element="Street">
        <w:smartTag w:uri="urn:schemas-microsoft-com:office:smarttags" w:element="address">
          <w:r>
            <w:rPr>
              <w:color w:val="000000"/>
            </w:rPr>
            <w:t>38-40 Oxford Road</w:t>
          </w:r>
        </w:smartTag>
      </w:smartTag>
      <w:r>
        <w:rPr>
          <w:color w:val="000000"/>
        </w:rPr>
        <w:t>; External works including new access gates and new railings to existing wall.</w:t>
      </w:r>
      <w:proofErr w:type="gramEnd"/>
      <w:r>
        <w:rPr>
          <w:color w:val="000000"/>
        </w:rPr>
        <w:t xml:space="preserve"> </w:t>
      </w:r>
    </w:p>
    <w:p w:rsidR="00D20FB8" w:rsidRDefault="00D20FB8" w:rsidP="00D20FB8">
      <w:pPr>
        <w:rPr>
          <w:color w:val="000000"/>
        </w:rPr>
      </w:pPr>
      <w:r>
        <w:rPr>
          <w:color w:val="000000"/>
        </w:rPr>
        <w:lastRenderedPageBreak/>
        <w:t>Planning permission granted 27</w:t>
      </w:r>
      <w:r w:rsidRPr="007B0170">
        <w:rPr>
          <w:color w:val="000000"/>
          <w:vertAlign w:val="superscript"/>
        </w:rPr>
        <w:t>th</w:t>
      </w:r>
      <w:r>
        <w:rPr>
          <w:color w:val="000000"/>
        </w:rPr>
        <w:t xml:space="preserve"> April 2006</w:t>
      </w:r>
    </w:p>
    <w:p w:rsidR="00D20FB8" w:rsidRDefault="00D20FB8" w:rsidP="00D20FB8">
      <w:pPr>
        <w:rPr>
          <w:color w:val="000000"/>
        </w:rPr>
      </w:pPr>
      <w:r>
        <w:rPr>
          <w:color w:val="000000"/>
        </w:rPr>
        <w:t xml:space="preserve">PO6/W0134 Garsington House, 38-40 Oxford Road; External works to include extension to existing wall, addition of new railings and automatic gates, summerhouse in garden. </w:t>
      </w:r>
    </w:p>
    <w:p w:rsidR="00D20FB8" w:rsidRDefault="00D20FB8" w:rsidP="00D20FB8">
      <w:pPr>
        <w:rPr>
          <w:color w:val="000000"/>
        </w:rPr>
      </w:pPr>
      <w:r>
        <w:rPr>
          <w:color w:val="000000"/>
        </w:rPr>
        <w:t>Planning permission granted 27</w:t>
      </w:r>
      <w:r w:rsidRPr="007B0170">
        <w:rPr>
          <w:color w:val="000000"/>
          <w:vertAlign w:val="superscript"/>
        </w:rPr>
        <w:t>th</w:t>
      </w:r>
      <w:r>
        <w:rPr>
          <w:color w:val="000000"/>
        </w:rPr>
        <w:t xml:space="preserve"> April 2006</w:t>
      </w:r>
    </w:p>
    <w:p w:rsidR="00D20FB8" w:rsidRDefault="00D20FB8" w:rsidP="00D20FB8">
      <w:pPr>
        <w:rPr>
          <w:color w:val="000000"/>
        </w:rPr>
      </w:pPr>
    </w:p>
    <w:p w:rsidR="00D20FB8" w:rsidRDefault="00D20FB8" w:rsidP="00D20FB8">
      <w:pPr>
        <w:rPr>
          <w:color w:val="000000"/>
        </w:rPr>
      </w:pPr>
      <w:r>
        <w:rPr>
          <w:color w:val="000000"/>
        </w:rPr>
        <w:t>PO4/W0599 Garsington House</w:t>
      </w:r>
    </w:p>
    <w:p w:rsidR="00D20FB8" w:rsidRDefault="00D20FB8" w:rsidP="00D20FB8">
      <w:pPr>
        <w:rPr>
          <w:color w:val="000000"/>
        </w:rPr>
      </w:pPr>
      <w:r>
        <w:rPr>
          <w:color w:val="000000"/>
        </w:rPr>
        <w:t>A letter from the SODC Enforcement Officer confirms that measurements of the new garage have been taken and they are in line with the planning application. The file will now be closed.</w:t>
      </w:r>
    </w:p>
    <w:p w:rsidR="00D20FB8" w:rsidRDefault="00D20FB8" w:rsidP="00D20FB8">
      <w:pPr>
        <w:rPr>
          <w:color w:val="000000"/>
        </w:rPr>
      </w:pPr>
      <w:r>
        <w:rPr>
          <w:color w:val="000000"/>
        </w:rPr>
        <w:t>New properties in Hazel End will be numbered 10 and 11 Hazel End</w:t>
      </w:r>
    </w:p>
    <w:p w:rsidR="00D20FB8" w:rsidRDefault="00D20FB8" w:rsidP="00D20FB8">
      <w:pPr>
        <w:rPr>
          <w:color w:val="000000"/>
        </w:rPr>
      </w:pPr>
    </w:p>
    <w:p w:rsidR="00D20FB8" w:rsidRDefault="00D20FB8" w:rsidP="00D20FB8">
      <w:pPr>
        <w:rPr>
          <w:color w:val="000000"/>
        </w:rPr>
      </w:pPr>
      <w:r>
        <w:rPr>
          <w:color w:val="000000"/>
        </w:rPr>
        <w:t>9.</w:t>
      </w:r>
      <w:r>
        <w:rPr>
          <w:color w:val="000000"/>
        </w:rPr>
        <w:tab/>
      </w:r>
      <w:r w:rsidRPr="00AC14BB">
        <w:rPr>
          <w:color w:val="000000"/>
          <w:u w:val="single"/>
        </w:rPr>
        <w:t>Correspondence to Chairman and Clerk</w:t>
      </w:r>
    </w:p>
    <w:p w:rsidR="00D20FB8" w:rsidRDefault="00D20FB8" w:rsidP="00D20FB8">
      <w:pPr>
        <w:rPr>
          <w:color w:val="000000"/>
        </w:rPr>
      </w:pPr>
      <w:r>
        <w:rPr>
          <w:color w:val="000000"/>
        </w:rPr>
        <w:t xml:space="preserve">a. The Chairman has received a letter complaining about the nuisance of barking dogs at </w:t>
      </w:r>
      <w:smartTag w:uri="urn:schemas-microsoft-com:office:smarttags" w:element="Street">
        <w:smartTag w:uri="urn:schemas-microsoft-com:office:smarttags" w:element="address">
          <w:r>
            <w:rPr>
              <w:color w:val="000000"/>
            </w:rPr>
            <w:t>26 Wheatley Road</w:t>
          </w:r>
        </w:smartTag>
      </w:smartTag>
      <w:r>
        <w:rPr>
          <w:color w:val="000000"/>
        </w:rPr>
        <w:t>. He lives locally and knows that this is a problem. Neighbours will be asked if they also agree that this is a problem so that the District Council, which is the competent authority in these matters, will realise that it must take action.</w:t>
      </w:r>
    </w:p>
    <w:p w:rsidR="00D20FB8" w:rsidRDefault="00D20FB8" w:rsidP="00D20FB8">
      <w:pPr>
        <w:rPr>
          <w:color w:val="000000"/>
        </w:rPr>
      </w:pPr>
      <w:r>
        <w:rPr>
          <w:color w:val="000000"/>
        </w:rPr>
        <w:t>b. The Council has been asked to respond to the proposal that South Oxfordshire Housing Site Allocations should include new development sites in the larger villages including Garsington. It was agreed that small developments would be acceptable.</w:t>
      </w:r>
    </w:p>
    <w:p w:rsidR="00D20FB8" w:rsidRDefault="00D20FB8" w:rsidP="00D20FB8">
      <w:pPr>
        <w:rPr>
          <w:color w:val="000000"/>
        </w:rPr>
      </w:pPr>
      <w:proofErr w:type="gramStart"/>
      <w:r>
        <w:rPr>
          <w:color w:val="000000"/>
        </w:rPr>
        <w:t>c. SODC</w:t>
      </w:r>
      <w:proofErr w:type="gramEnd"/>
      <w:r>
        <w:rPr>
          <w:color w:val="000000"/>
        </w:rPr>
        <w:t xml:space="preserve"> Youth Strategy; no-one is available to accept the invitation to a workshop at Crowmarsh on Tuesday 16</w:t>
      </w:r>
      <w:r w:rsidRPr="005618E5">
        <w:rPr>
          <w:color w:val="000000"/>
          <w:vertAlign w:val="superscript"/>
        </w:rPr>
        <w:t>th</w:t>
      </w:r>
      <w:r>
        <w:rPr>
          <w:color w:val="000000"/>
        </w:rPr>
        <w:t xml:space="preserve"> May.</w:t>
      </w:r>
    </w:p>
    <w:p w:rsidR="00D20FB8" w:rsidRPr="00D92224" w:rsidRDefault="00D20FB8" w:rsidP="00D20FB8">
      <w:r>
        <w:t>d. Letters from the County Council about funding for transport schemes 2006 – 2011 and from OPFA about road shows on 12</w:t>
      </w:r>
      <w:r w:rsidRPr="005618E5">
        <w:rPr>
          <w:vertAlign w:val="superscript"/>
        </w:rPr>
        <w:t>th</w:t>
      </w:r>
      <w:r>
        <w:t xml:space="preserve"> and 18</w:t>
      </w:r>
      <w:r w:rsidRPr="005618E5">
        <w:rPr>
          <w:vertAlign w:val="superscript"/>
        </w:rPr>
        <w:t>th</w:t>
      </w:r>
      <w:r>
        <w:t xml:space="preserve"> July and from the Village Hall about new hire charges will be circulated.</w:t>
      </w:r>
    </w:p>
    <w:p w:rsidR="00D20FB8" w:rsidRPr="00D92224" w:rsidRDefault="00D20FB8" w:rsidP="00D20FB8"/>
    <w:p w:rsidR="00D20FB8" w:rsidRPr="00D92224" w:rsidRDefault="00D20FB8" w:rsidP="00D20FB8">
      <w:r w:rsidRPr="00D92224">
        <w:t xml:space="preserve">10. </w:t>
      </w:r>
      <w:r w:rsidRPr="00AC14BB">
        <w:rPr>
          <w:u w:val="single"/>
        </w:rPr>
        <w:t>Any other urgent business</w:t>
      </w:r>
    </w:p>
    <w:p w:rsidR="00D20FB8" w:rsidRPr="00D92224" w:rsidRDefault="00D20FB8" w:rsidP="00D20FB8">
      <w:proofErr w:type="gramStart"/>
      <w:r>
        <w:t>a</w:t>
      </w:r>
      <w:proofErr w:type="gramEnd"/>
      <w:r>
        <w:t>. Cllr Baker showed the Council pictures of the flooding experienced by residents of Kings Copse. The landlord has been asked to take action to improve conditions.</w:t>
      </w:r>
    </w:p>
    <w:p w:rsidR="00D20FB8" w:rsidRPr="00D92224" w:rsidRDefault="00D20FB8" w:rsidP="00D20FB8">
      <w:r>
        <w:t>b. District Cllr. Mrs Ann Tomline said that she had received complaints about cars parked at Greenwoods and has photographs which can be shown to the Committee. She urged residents of Pettiwell to write direct to the Committee.</w:t>
      </w:r>
    </w:p>
    <w:p w:rsidR="00D20FB8" w:rsidRPr="00D92224" w:rsidRDefault="00D20FB8" w:rsidP="00D20FB8">
      <w:r>
        <w:t>Cllr Tomline said that there are still several planning matters in Garsington which require action by the Planning enforcement team but the backlog of work is huge.</w:t>
      </w:r>
    </w:p>
    <w:p w:rsidR="00D20FB8" w:rsidRDefault="00D20FB8" w:rsidP="00D20FB8"/>
    <w:p w:rsidR="00D20FB8" w:rsidRDefault="00D20FB8" w:rsidP="00D20FB8">
      <w:r>
        <w:t>The Meeting closed at 9.55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20FB8"/>
    <w:rsid w:val="004C2383"/>
    <w:rsid w:val="00D20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oxon.gov.uk/ccm/planning/ApplicationDetails.jsp?REF=P06/W0426" TargetMode="External"/><Relationship Id="rId4" Type="http://schemas.openxmlformats.org/officeDocument/2006/relationships/hyperlink" Target="http://www.southoxon.gov.uk/ccm/planning/ApplicationDetails.jsp?REF=P06/W0425/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6722</Characters>
  <Application>Microsoft Office Word</Application>
  <DocSecurity>0</DocSecurity>
  <Lines>56</Lines>
  <Paragraphs>15</Paragraphs>
  <ScaleCrop>false</ScaleCrop>
  <Company>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2009-07-06T15:33:00Z</dcterms:created>
  <dcterms:modified xsi:type="dcterms:W3CDTF">2009-07-06T15:34:00Z</dcterms:modified>
</cp:coreProperties>
</file>