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4C" w:rsidRPr="0087544C" w:rsidRDefault="0087544C" w:rsidP="0087544C">
      <w:pPr>
        <w:shd w:val="clear" w:color="auto" w:fill="FFFFFF"/>
        <w:spacing w:after="0" w:line="405" w:lineRule="atLeast"/>
        <w:outlineLvl w:val="0"/>
        <w:rPr>
          <w:rFonts w:ascii="Arial" w:eastAsia="Times New Roman" w:hAnsi="Arial" w:cs="Arial"/>
          <w:b/>
          <w:bCs/>
          <w:color w:val="333333"/>
          <w:kern w:val="36"/>
          <w:sz w:val="33"/>
          <w:szCs w:val="33"/>
          <w:lang w:eastAsia="en-GB"/>
        </w:rPr>
      </w:pPr>
      <w:r w:rsidRPr="0087544C">
        <w:rPr>
          <w:rFonts w:ascii="Arial" w:eastAsia="Times New Roman" w:hAnsi="Arial" w:cs="Arial"/>
          <w:b/>
          <w:bCs/>
          <w:color w:val="333333"/>
          <w:kern w:val="36"/>
          <w:sz w:val="33"/>
          <w:szCs w:val="33"/>
          <w:lang w:eastAsia="en-GB"/>
        </w:rPr>
        <w:t>Parking charges to be re-introduced in South and Vale car parks</w:t>
      </w:r>
    </w:p>
    <w:p w:rsidR="0087544C" w:rsidRPr="0087544C" w:rsidRDefault="0087544C" w:rsidP="0087544C">
      <w:pPr>
        <w:shd w:val="clear" w:color="auto" w:fill="FFFFFF"/>
        <w:spacing w:before="100" w:beforeAutospacing="1" w:after="240" w:line="360" w:lineRule="atLeast"/>
        <w:rPr>
          <w:rFonts w:ascii="Arial" w:eastAsia="Times New Roman" w:hAnsi="Arial" w:cs="Arial"/>
          <w:color w:val="111111"/>
          <w:sz w:val="15"/>
          <w:szCs w:val="15"/>
          <w:lang w:eastAsia="en-GB"/>
        </w:rPr>
      </w:pPr>
      <w:r w:rsidRPr="0087544C">
        <w:rPr>
          <w:rFonts w:ascii="Arial" w:eastAsia="Times New Roman" w:hAnsi="Arial" w:cs="Arial"/>
          <w:color w:val="111111"/>
          <w:sz w:val="24"/>
          <w:szCs w:val="24"/>
          <w:lang w:eastAsia="en-GB"/>
        </w:rPr>
        <w:t>Released on 1 June 2020</w:t>
      </w:r>
    </w:p>
    <w:p w:rsidR="0087544C" w:rsidRPr="0087544C" w:rsidRDefault="0087544C" w:rsidP="0087544C">
      <w:pPr>
        <w:shd w:val="clear" w:color="auto" w:fill="FFFFFF"/>
        <w:spacing w:before="100" w:beforeAutospacing="1" w:after="240" w:line="360" w:lineRule="atLeast"/>
        <w:rPr>
          <w:rFonts w:ascii="Arial" w:eastAsia="Times New Roman" w:hAnsi="Arial" w:cs="Arial"/>
          <w:color w:val="111111"/>
          <w:sz w:val="18"/>
          <w:szCs w:val="18"/>
          <w:lang w:eastAsia="en-GB"/>
        </w:rPr>
      </w:pPr>
      <w:r w:rsidRPr="0087544C">
        <w:rPr>
          <w:rFonts w:ascii="Arial" w:eastAsia="Times New Roman" w:hAnsi="Arial" w:cs="Arial"/>
          <w:color w:val="111111"/>
          <w:sz w:val="24"/>
          <w:szCs w:val="24"/>
          <w:lang w:eastAsia="en-GB"/>
        </w:rPr>
        <w:t>Parking charges will be re-introduced in district council car parks across South Oxfordshire and the Vale of White Horse from Monday 8 June.  </w:t>
      </w:r>
    </w:p>
    <w:p w:rsidR="0087544C" w:rsidRPr="0087544C" w:rsidRDefault="0087544C" w:rsidP="0087544C">
      <w:pPr>
        <w:shd w:val="clear" w:color="auto" w:fill="FFFFFF"/>
        <w:spacing w:before="100" w:beforeAutospacing="1" w:after="240" w:line="360" w:lineRule="atLeast"/>
        <w:rPr>
          <w:rFonts w:ascii="Arial" w:eastAsia="Times New Roman" w:hAnsi="Arial" w:cs="Arial"/>
          <w:color w:val="111111"/>
          <w:sz w:val="18"/>
          <w:szCs w:val="18"/>
          <w:lang w:eastAsia="en-GB"/>
        </w:rPr>
      </w:pPr>
      <w:r w:rsidRPr="0087544C">
        <w:rPr>
          <w:rFonts w:ascii="Arial" w:eastAsia="Times New Roman" w:hAnsi="Arial" w:cs="Arial"/>
          <w:color w:val="111111"/>
          <w:sz w:val="24"/>
          <w:szCs w:val="24"/>
          <w:lang w:eastAsia="en-GB"/>
        </w:rPr>
        <w:t>South Oxfordshire and Vale of White Horse District Councils have allowed people to park for free since 26 March, to support key workers and those who need to shop for essential food or medical supplies during the Coronavirus pandemic after travel restrictions were put in place. </w:t>
      </w:r>
    </w:p>
    <w:p w:rsidR="0087544C" w:rsidRPr="0087544C" w:rsidRDefault="0087544C" w:rsidP="0087544C">
      <w:pPr>
        <w:shd w:val="clear" w:color="auto" w:fill="FFFFFF"/>
        <w:spacing w:before="100" w:beforeAutospacing="1" w:after="240" w:line="360" w:lineRule="atLeast"/>
        <w:rPr>
          <w:rFonts w:ascii="Arial" w:eastAsia="Times New Roman" w:hAnsi="Arial" w:cs="Arial"/>
          <w:color w:val="111111"/>
          <w:sz w:val="18"/>
          <w:szCs w:val="18"/>
          <w:lang w:eastAsia="en-GB"/>
        </w:rPr>
      </w:pPr>
      <w:r w:rsidRPr="0087544C">
        <w:rPr>
          <w:rFonts w:ascii="Arial" w:eastAsia="Times New Roman" w:hAnsi="Arial" w:cs="Arial"/>
          <w:color w:val="111111"/>
          <w:sz w:val="24"/>
          <w:szCs w:val="24"/>
          <w:lang w:eastAsia="en-GB"/>
        </w:rPr>
        <w:t>However with many restrictions now lifted, and following the government’s announcement that outdoor markets and car showrooms can re-open on 1 June and non-essential retail on 15 June, the councils will now re-introduce parking fees.</w:t>
      </w:r>
    </w:p>
    <w:p w:rsidR="0087544C" w:rsidRPr="0087544C" w:rsidRDefault="0087544C" w:rsidP="0087544C">
      <w:pPr>
        <w:shd w:val="clear" w:color="auto" w:fill="FFFFFF"/>
        <w:spacing w:before="100" w:beforeAutospacing="1" w:after="240" w:line="360" w:lineRule="atLeast"/>
        <w:rPr>
          <w:rFonts w:ascii="Arial" w:eastAsia="Times New Roman" w:hAnsi="Arial" w:cs="Arial"/>
          <w:color w:val="111111"/>
          <w:sz w:val="18"/>
          <w:szCs w:val="18"/>
          <w:lang w:eastAsia="en-GB"/>
        </w:rPr>
      </w:pPr>
      <w:r w:rsidRPr="0087544C">
        <w:rPr>
          <w:rFonts w:ascii="Arial" w:eastAsia="Times New Roman" w:hAnsi="Arial" w:cs="Arial"/>
          <w:color w:val="111111"/>
          <w:sz w:val="24"/>
          <w:szCs w:val="24"/>
          <w:lang w:eastAsia="en-GB"/>
        </w:rPr>
        <w:t>The move will help to improve the availability of parking spaces as people start to visit local shops again and encourage them to consider using more sustainable travel methods when visiting our town centres.</w:t>
      </w:r>
    </w:p>
    <w:p w:rsidR="0087544C" w:rsidRPr="0087544C" w:rsidRDefault="0087544C" w:rsidP="0087544C">
      <w:pPr>
        <w:shd w:val="clear" w:color="auto" w:fill="FFFFFF"/>
        <w:spacing w:before="100" w:beforeAutospacing="1" w:after="240" w:line="360" w:lineRule="atLeast"/>
        <w:rPr>
          <w:rFonts w:ascii="Arial" w:eastAsia="Times New Roman" w:hAnsi="Arial" w:cs="Arial"/>
          <w:color w:val="111111"/>
          <w:sz w:val="18"/>
          <w:szCs w:val="18"/>
          <w:lang w:eastAsia="en-GB"/>
        </w:rPr>
      </w:pPr>
      <w:r w:rsidRPr="0087544C">
        <w:rPr>
          <w:rFonts w:ascii="Arial" w:eastAsia="Times New Roman" w:hAnsi="Arial" w:cs="Arial"/>
          <w:color w:val="111111"/>
          <w:sz w:val="24"/>
          <w:szCs w:val="24"/>
          <w:lang w:eastAsia="en-GB"/>
        </w:rPr>
        <w:t>Car parks will operate as normal, meaning that motorists must display a ticket or have a valid online or text payment confirmation, including during any free hours offered in the charging period.  Normal rates will apply.  New permits will be issued or re-issued to anyone whose permit would’ve normally expired since lockdown began. </w:t>
      </w:r>
    </w:p>
    <w:p w:rsidR="0087544C" w:rsidRPr="0087544C" w:rsidRDefault="0087544C" w:rsidP="0087544C">
      <w:pPr>
        <w:shd w:val="clear" w:color="auto" w:fill="FFFFFF"/>
        <w:spacing w:before="100" w:beforeAutospacing="1" w:after="240" w:line="360" w:lineRule="atLeast"/>
        <w:rPr>
          <w:rFonts w:ascii="Arial" w:eastAsia="Times New Roman" w:hAnsi="Arial" w:cs="Arial"/>
          <w:color w:val="111111"/>
          <w:sz w:val="18"/>
          <w:szCs w:val="18"/>
          <w:lang w:eastAsia="en-GB"/>
        </w:rPr>
      </w:pPr>
      <w:r w:rsidRPr="0087544C">
        <w:rPr>
          <w:rFonts w:ascii="Arial" w:eastAsia="Times New Roman" w:hAnsi="Arial" w:cs="Arial"/>
          <w:color w:val="111111"/>
          <w:sz w:val="24"/>
          <w:szCs w:val="24"/>
          <w:lang w:eastAsia="en-GB"/>
        </w:rPr>
        <w:t>NHS staff and care workers who display a national COVID-19 pass can continue to park for free.  To claim a pass, staff should email </w:t>
      </w:r>
      <w:hyperlink r:id="rId4" w:history="1">
        <w:r w:rsidRPr="0087544C">
          <w:rPr>
            <w:rFonts w:ascii="Arial" w:eastAsia="Times New Roman" w:hAnsi="Arial" w:cs="Arial"/>
            <w:color w:val="767676"/>
            <w:sz w:val="24"/>
            <w:szCs w:val="24"/>
            <w:u w:val="single"/>
            <w:lang w:eastAsia="en-GB"/>
          </w:rPr>
          <w:t>carparks.southandvale.uk@sabagroup.com</w:t>
        </w:r>
      </w:hyperlink>
      <w:r w:rsidRPr="0087544C">
        <w:rPr>
          <w:rFonts w:ascii="Arial" w:eastAsia="Times New Roman" w:hAnsi="Arial" w:cs="Arial"/>
          <w:color w:val="111111"/>
          <w:sz w:val="24"/>
          <w:szCs w:val="24"/>
          <w:lang w:eastAsia="en-GB"/>
        </w:rPr>
        <w:t>, including proof of their employment.</w:t>
      </w:r>
    </w:p>
    <w:p w:rsidR="0087544C" w:rsidRPr="0087544C" w:rsidRDefault="0087544C" w:rsidP="0087544C">
      <w:pPr>
        <w:shd w:val="clear" w:color="auto" w:fill="FFFFFF"/>
        <w:spacing w:before="100" w:beforeAutospacing="1" w:after="240" w:line="360" w:lineRule="atLeast"/>
        <w:rPr>
          <w:rFonts w:ascii="Arial" w:eastAsia="Times New Roman" w:hAnsi="Arial" w:cs="Arial"/>
          <w:color w:val="111111"/>
          <w:sz w:val="18"/>
          <w:szCs w:val="18"/>
          <w:lang w:eastAsia="en-GB"/>
        </w:rPr>
      </w:pPr>
      <w:r w:rsidRPr="0087544C">
        <w:rPr>
          <w:rFonts w:ascii="Arial" w:eastAsia="Times New Roman" w:hAnsi="Arial" w:cs="Arial"/>
          <w:color w:val="111111"/>
          <w:sz w:val="24"/>
          <w:szCs w:val="24"/>
          <w:lang w:eastAsia="en-GB"/>
        </w:rPr>
        <w:t xml:space="preserve">Cllr Jenny </w:t>
      </w:r>
      <w:proofErr w:type="spellStart"/>
      <w:r w:rsidRPr="0087544C">
        <w:rPr>
          <w:rFonts w:ascii="Arial" w:eastAsia="Times New Roman" w:hAnsi="Arial" w:cs="Arial"/>
          <w:color w:val="111111"/>
          <w:sz w:val="24"/>
          <w:szCs w:val="24"/>
          <w:lang w:eastAsia="en-GB"/>
        </w:rPr>
        <w:t>Hannaby</w:t>
      </w:r>
      <w:proofErr w:type="spellEnd"/>
      <w:r w:rsidRPr="0087544C">
        <w:rPr>
          <w:rFonts w:ascii="Arial" w:eastAsia="Times New Roman" w:hAnsi="Arial" w:cs="Arial"/>
          <w:color w:val="111111"/>
          <w:sz w:val="24"/>
          <w:szCs w:val="24"/>
          <w:lang w:eastAsia="en-GB"/>
        </w:rPr>
        <w:t>, Cabinet Member for Housing and Environment at Vale of White Horse District Council, said: “I’m sure many people will have appreciated being able to park for free during the recent weeks.  However, with restrictions being reduced and shops soon be able to open again, we must now ensure that we have sufficient spaces available for people who wish to visit our local shops.”</w:t>
      </w:r>
    </w:p>
    <w:p w:rsidR="0087544C" w:rsidRPr="0087544C" w:rsidRDefault="0087544C" w:rsidP="0087544C">
      <w:pPr>
        <w:shd w:val="clear" w:color="auto" w:fill="FFFFFF"/>
        <w:spacing w:before="100" w:beforeAutospacing="1" w:after="240" w:line="360" w:lineRule="atLeast"/>
        <w:rPr>
          <w:rFonts w:ascii="Arial" w:eastAsia="Times New Roman" w:hAnsi="Arial" w:cs="Arial"/>
          <w:color w:val="111111"/>
          <w:sz w:val="18"/>
          <w:szCs w:val="18"/>
          <w:lang w:eastAsia="en-GB"/>
        </w:rPr>
      </w:pPr>
      <w:r w:rsidRPr="0087544C">
        <w:rPr>
          <w:rFonts w:ascii="Arial" w:eastAsia="Times New Roman" w:hAnsi="Arial" w:cs="Arial"/>
          <w:color w:val="111111"/>
          <w:sz w:val="24"/>
          <w:szCs w:val="24"/>
          <w:lang w:eastAsia="en-GB"/>
        </w:rPr>
        <w:t xml:space="preserve">Cllr David </w:t>
      </w:r>
      <w:proofErr w:type="spellStart"/>
      <w:r w:rsidRPr="0087544C">
        <w:rPr>
          <w:rFonts w:ascii="Arial" w:eastAsia="Times New Roman" w:hAnsi="Arial" w:cs="Arial"/>
          <w:color w:val="111111"/>
          <w:sz w:val="24"/>
          <w:szCs w:val="24"/>
          <w:lang w:eastAsia="en-GB"/>
        </w:rPr>
        <w:t>Rouane</w:t>
      </w:r>
      <w:proofErr w:type="spellEnd"/>
      <w:r w:rsidRPr="0087544C">
        <w:rPr>
          <w:rFonts w:ascii="Arial" w:eastAsia="Times New Roman" w:hAnsi="Arial" w:cs="Arial"/>
          <w:color w:val="111111"/>
          <w:sz w:val="24"/>
          <w:szCs w:val="24"/>
          <w:lang w:eastAsia="en-GB"/>
        </w:rPr>
        <w:t xml:space="preserve">, Cabinet Member for Housing and Environment at South Oxfordshire District Council, said: “To support NHS staff and care workers we will </w:t>
      </w:r>
      <w:r w:rsidRPr="0087544C">
        <w:rPr>
          <w:rFonts w:ascii="Arial" w:eastAsia="Times New Roman" w:hAnsi="Arial" w:cs="Arial"/>
          <w:color w:val="111111"/>
          <w:sz w:val="24"/>
          <w:szCs w:val="24"/>
          <w:lang w:eastAsia="en-GB"/>
        </w:rPr>
        <w:lastRenderedPageBreak/>
        <w:t xml:space="preserve">continue to offer </w:t>
      </w:r>
      <w:proofErr w:type="gramStart"/>
      <w:r w:rsidRPr="0087544C">
        <w:rPr>
          <w:rFonts w:ascii="Arial" w:eastAsia="Times New Roman" w:hAnsi="Arial" w:cs="Arial"/>
          <w:color w:val="111111"/>
          <w:sz w:val="24"/>
          <w:szCs w:val="24"/>
          <w:lang w:eastAsia="en-GB"/>
        </w:rPr>
        <w:t>them</w:t>
      </w:r>
      <w:proofErr w:type="gramEnd"/>
      <w:r w:rsidRPr="0087544C">
        <w:rPr>
          <w:rFonts w:ascii="Arial" w:eastAsia="Times New Roman" w:hAnsi="Arial" w:cs="Arial"/>
          <w:color w:val="111111"/>
          <w:sz w:val="24"/>
          <w:szCs w:val="24"/>
          <w:lang w:eastAsia="en-GB"/>
        </w:rPr>
        <w:t xml:space="preserve"> free parking when displaying a COVID-19 pass.  This is just a small gesture of thanks for the vital work they have carried out, and continue to carry out, during the pandemic.”</w:t>
      </w:r>
    </w:p>
    <w:p w:rsidR="0087544C" w:rsidRPr="0087544C" w:rsidRDefault="0087544C" w:rsidP="0087544C">
      <w:pPr>
        <w:shd w:val="clear" w:color="auto" w:fill="FFFFFF"/>
        <w:spacing w:before="100" w:beforeAutospacing="1" w:after="240" w:line="360" w:lineRule="atLeast"/>
        <w:rPr>
          <w:rFonts w:ascii="Arial" w:eastAsia="Times New Roman" w:hAnsi="Arial" w:cs="Arial"/>
          <w:color w:val="111111"/>
          <w:sz w:val="18"/>
          <w:szCs w:val="18"/>
          <w:lang w:eastAsia="en-GB"/>
        </w:rPr>
      </w:pPr>
      <w:r w:rsidRPr="0087544C">
        <w:rPr>
          <w:rFonts w:ascii="Arial" w:eastAsia="Times New Roman" w:hAnsi="Arial" w:cs="Arial"/>
          <w:color w:val="111111"/>
          <w:sz w:val="24"/>
          <w:szCs w:val="24"/>
          <w:lang w:eastAsia="en-GB"/>
        </w:rPr>
        <w:t>For more information about district council car parks please visit </w:t>
      </w:r>
      <w:hyperlink r:id="rId5" w:history="1">
        <w:r w:rsidRPr="0087544C">
          <w:rPr>
            <w:rFonts w:ascii="Arial" w:eastAsia="Times New Roman" w:hAnsi="Arial" w:cs="Arial"/>
            <w:color w:val="767676"/>
            <w:sz w:val="24"/>
            <w:szCs w:val="24"/>
            <w:u w:val="single"/>
            <w:lang w:eastAsia="en-GB"/>
          </w:rPr>
          <w:t>southoxon.gov.uk/parking</w:t>
        </w:r>
      </w:hyperlink>
      <w:r w:rsidRPr="0087544C">
        <w:rPr>
          <w:rFonts w:ascii="Arial" w:eastAsia="Times New Roman" w:hAnsi="Arial" w:cs="Arial"/>
          <w:color w:val="111111"/>
          <w:sz w:val="24"/>
          <w:szCs w:val="24"/>
          <w:lang w:eastAsia="en-GB"/>
        </w:rPr>
        <w:t> or </w:t>
      </w:r>
      <w:hyperlink r:id="rId6" w:history="1">
        <w:r w:rsidRPr="0087544C">
          <w:rPr>
            <w:rFonts w:ascii="Arial" w:eastAsia="Times New Roman" w:hAnsi="Arial" w:cs="Arial"/>
            <w:color w:val="767676"/>
            <w:sz w:val="24"/>
            <w:szCs w:val="24"/>
            <w:u w:val="single"/>
            <w:lang w:eastAsia="en-GB"/>
          </w:rPr>
          <w:t>whitehorsedc.gov.uk/parking</w:t>
        </w:r>
      </w:hyperlink>
      <w:r w:rsidRPr="0087544C">
        <w:rPr>
          <w:rFonts w:ascii="Arial" w:eastAsia="Times New Roman" w:hAnsi="Arial" w:cs="Arial"/>
          <w:color w:val="111111"/>
          <w:sz w:val="24"/>
          <w:szCs w:val="24"/>
          <w:lang w:eastAsia="en-GB"/>
        </w:rPr>
        <w:t>.</w:t>
      </w:r>
    </w:p>
    <w:p w:rsidR="0087544C" w:rsidRPr="0087544C" w:rsidRDefault="0087544C" w:rsidP="0087544C">
      <w:pPr>
        <w:spacing w:after="0" w:line="240" w:lineRule="auto"/>
        <w:rPr>
          <w:rFonts w:ascii="Calibri" w:eastAsia="Times New Roman" w:hAnsi="Calibri" w:cs="Calibri"/>
          <w:color w:val="000000"/>
          <w:sz w:val="24"/>
          <w:szCs w:val="24"/>
          <w:lang w:eastAsia="en-GB"/>
        </w:rPr>
      </w:pPr>
    </w:p>
    <w:p w:rsidR="0087544C" w:rsidRPr="0087544C" w:rsidRDefault="0087544C" w:rsidP="0087544C">
      <w:pPr>
        <w:spacing w:after="0" w:line="240" w:lineRule="auto"/>
        <w:rPr>
          <w:rFonts w:ascii="Calibri" w:eastAsia="Times New Roman" w:hAnsi="Calibri" w:cs="Calibri"/>
          <w:color w:val="000000"/>
          <w:sz w:val="24"/>
          <w:szCs w:val="24"/>
          <w:lang w:eastAsia="en-GB"/>
        </w:rPr>
      </w:pPr>
    </w:p>
    <w:p w:rsidR="0087544C" w:rsidRPr="0087544C" w:rsidRDefault="0087544C" w:rsidP="0087544C">
      <w:pPr>
        <w:shd w:val="clear" w:color="auto" w:fill="FFFFFF"/>
        <w:spacing w:after="0" w:line="240" w:lineRule="auto"/>
        <w:rPr>
          <w:rFonts w:ascii="Calibri" w:eastAsia="Times New Roman" w:hAnsi="Calibri" w:cs="Calibri"/>
          <w:color w:val="000000"/>
          <w:sz w:val="24"/>
          <w:szCs w:val="24"/>
          <w:lang w:eastAsia="en-GB"/>
        </w:rPr>
      </w:pPr>
      <w:r w:rsidRPr="0087544C">
        <w:rPr>
          <w:rFonts w:ascii="Arial" w:eastAsia="Times New Roman" w:hAnsi="Arial" w:cs="Arial"/>
          <w:color w:val="000000"/>
          <w:sz w:val="24"/>
          <w:szCs w:val="24"/>
          <w:lang w:eastAsia="en-GB"/>
        </w:rPr>
        <w:t>Communications</w:t>
      </w:r>
    </w:p>
    <w:p w:rsidR="0087544C" w:rsidRPr="0087544C" w:rsidRDefault="0087544C" w:rsidP="0087544C">
      <w:pPr>
        <w:shd w:val="clear" w:color="auto" w:fill="FFFFFF"/>
        <w:spacing w:after="0" w:line="240" w:lineRule="auto"/>
        <w:rPr>
          <w:rFonts w:ascii="Calibri" w:eastAsia="Times New Roman" w:hAnsi="Calibri" w:cs="Calibri"/>
          <w:color w:val="000000"/>
          <w:sz w:val="24"/>
          <w:szCs w:val="24"/>
          <w:lang w:eastAsia="en-GB"/>
        </w:rPr>
      </w:pPr>
      <w:r w:rsidRPr="0087544C">
        <w:rPr>
          <w:rFonts w:ascii="Arial" w:eastAsia="Times New Roman" w:hAnsi="Arial" w:cs="Arial"/>
          <w:color w:val="000000"/>
          <w:sz w:val="24"/>
          <w:szCs w:val="24"/>
          <w:lang w:eastAsia="en-GB"/>
        </w:rPr>
        <w:t>South Oxfordshire and Vale of White Horse District Councils</w:t>
      </w:r>
    </w:p>
    <w:p w:rsidR="0087544C" w:rsidRPr="0087544C" w:rsidRDefault="0087544C" w:rsidP="0087544C">
      <w:pPr>
        <w:shd w:val="clear" w:color="auto" w:fill="FFFFFF"/>
        <w:spacing w:after="0" w:line="240" w:lineRule="auto"/>
        <w:rPr>
          <w:rFonts w:ascii="Calibri" w:eastAsia="Times New Roman" w:hAnsi="Calibri" w:cs="Calibri"/>
          <w:color w:val="000000"/>
          <w:sz w:val="24"/>
          <w:szCs w:val="24"/>
          <w:lang w:eastAsia="en-GB"/>
        </w:rPr>
      </w:pPr>
      <w:r w:rsidRPr="0087544C">
        <w:rPr>
          <w:rFonts w:ascii="Arial" w:eastAsia="Times New Roman" w:hAnsi="Arial" w:cs="Arial"/>
          <w:color w:val="000000"/>
          <w:sz w:val="24"/>
          <w:szCs w:val="24"/>
          <w:lang w:eastAsia="en-GB"/>
        </w:rPr>
        <w:t>01235 422400</w:t>
      </w:r>
    </w:p>
    <w:p w:rsidR="0087544C" w:rsidRPr="0087544C" w:rsidRDefault="0087544C" w:rsidP="0087544C">
      <w:pPr>
        <w:shd w:val="clear" w:color="auto" w:fill="FFFFFF"/>
        <w:spacing w:after="0" w:line="240" w:lineRule="auto"/>
        <w:rPr>
          <w:rFonts w:ascii="Calibri" w:eastAsia="Times New Roman" w:hAnsi="Calibri" w:cs="Calibri"/>
          <w:color w:val="000000"/>
          <w:sz w:val="24"/>
          <w:szCs w:val="24"/>
          <w:lang w:eastAsia="en-GB"/>
        </w:rPr>
      </w:pPr>
      <w:hyperlink r:id="rId7" w:history="1">
        <w:r w:rsidRPr="0087544C">
          <w:rPr>
            <w:rFonts w:ascii="Arial" w:eastAsia="Times New Roman" w:hAnsi="Arial" w:cs="Arial"/>
            <w:color w:val="0000FF"/>
            <w:sz w:val="24"/>
            <w:szCs w:val="24"/>
            <w:u w:val="single"/>
            <w:lang w:eastAsia="en-GB"/>
          </w:rPr>
          <w:t>www.southoxon.gov.uk</w:t>
        </w:r>
      </w:hyperlink>
      <w:r w:rsidRPr="0087544C">
        <w:rPr>
          <w:rFonts w:ascii="Arial" w:eastAsia="Times New Roman" w:hAnsi="Arial" w:cs="Arial"/>
          <w:color w:val="000000"/>
          <w:sz w:val="24"/>
          <w:szCs w:val="24"/>
          <w:lang w:eastAsia="en-GB"/>
        </w:rPr>
        <w:t xml:space="preserve"> | </w:t>
      </w:r>
      <w:hyperlink r:id="rId8" w:history="1">
        <w:r w:rsidRPr="0087544C">
          <w:rPr>
            <w:rFonts w:ascii="Arial" w:eastAsia="Times New Roman" w:hAnsi="Arial" w:cs="Arial"/>
            <w:color w:val="0000FF"/>
            <w:sz w:val="24"/>
            <w:szCs w:val="24"/>
            <w:u w:val="single"/>
            <w:lang w:eastAsia="en-GB"/>
          </w:rPr>
          <w:t>@</w:t>
        </w:r>
        <w:proofErr w:type="spellStart"/>
        <w:r w:rsidRPr="0087544C">
          <w:rPr>
            <w:rFonts w:ascii="Arial" w:eastAsia="Times New Roman" w:hAnsi="Arial" w:cs="Arial"/>
            <w:color w:val="0000FF"/>
            <w:sz w:val="24"/>
            <w:szCs w:val="24"/>
            <w:u w:val="single"/>
            <w:lang w:eastAsia="en-GB"/>
          </w:rPr>
          <w:t>southoxon</w:t>
        </w:r>
        <w:proofErr w:type="spellEnd"/>
      </w:hyperlink>
      <w:r w:rsidRPr="0087544C">
        <w:rPr>
          <w:rFonts w:ascii="Arial" w:eastAsia="Times New Roman" w:hAnsi="Arial" w:cs="Arial"/>
          <w:color w:val="000000"/>
          <w:sz w:val="24"/>
          <w:szCs w:val="24"/>
          <w:lang w:eastAsia="en-GB"/>
        </w:rPr>
        <w:t> </w:t>
      </w:r>
    </w:p>
    <w:p w:rsidR="0087544C" w:rsidRPr="0087544C" w:rsidRDefault="0087544C" w:rsidP="0087544C">
      <w:pPr>
        <w:shd w:val="clear" w:color="auto" w:fill="FFFFFF"/>
        <w:spacing w:after="240" w:line="240" w:lineRule="auto"/>
        <w:rPr>
          <w:rFonts w:ascii="Calibri" w:eastAsia="Times New Roman" w:hAnsi="Calibri" w:cs="Calibri"/>
          <w:color w:val="000000"/>
          <w:sz w:val="24"/>
          <w:szCs w:val="24"/>
          <w:lang w:eastAsia="en-GB"/>
        </w:rPr>
      </w:pPr>
      <w:hyperlink r:id="rId9" w:history="1">
        <w:r w:rsidRPr="0087544C">
          <w:rPr>
            <w:rFonts w:ascii="Arial" w:eastAsia="Times New Roman" w:hAnsi="Arial" w:cs="Arial"/>
            <w:color w:val="0000FF"/>
            <w:sz w:val="24"/>
            <w:szCs w:val="24"/>
            <w:u w:val="single"/>
            <w:lang w:eastAsia="en-GB"/>
          </w:rPr>
          <w:t>www.whitehorsedc.gov.uk</w:t>
        </w:r>
      </w:hyperlink>
      <w:r w:rsidRPr="0087544C">
        <w:rPr>
          <w:rFonts w:ascii="Arial" w:eastAsia="Times New Roman" w:hAnsi="Arial" w:cs="Arial"/>
          <w:color w:val="000000"/>
          <w:sz w:val="24"/>
          <w:szCs w:val="24"/>
          <w:lang w:eastAsia="en-GB"/>
        </w:rPr>
        <w:t xml:space="preserve"> | </w:t>
      </w:r>
      <w:hyperlink r:id="rId10" w:history="1">
        <w:r w:rsidRPr="0087544C">
          <w:rPr>
            <w:rFonts w:ascii="Arial" w:eastAsia="Times New Roman" w:hAnsi="Arial" w:cs="Arial"/>
            <w:color w:val="0000FF"/>
            <w:sz w:val="24"/>
            <w:szCs w:val="24"/>
            <w:u w:val="single"/>
            <w:lang w:eastAsia="en-GB"/>
          </w:rPr>
          <w:t>@</w:t>
        </w:r>
        <w:proofErr w:type="spellStart"/>
        <w:r w:rsidRPr="0087544C">
          <w:rPr>
            <w:rFonts w:ascii="Arial" w:eastAsia="Times New Roman" w:hAnsi="Arial" w:cs="Arial"/>
            <w:color w:val="0000FF"/>
            <w:sz w:val="24"/>
            <w:szCs w:val="24"/>
            <w:u w:val="single"/>
            <w:lang w:eastAsia="en-GB"/>
          </w:rPr>
          <w:t>whitehorsedc</w:t>
        </w:r>
        <w:proofErr w:type="spellEnd"/>
      </w:hyperlink>
      <w:r w:rsidRPr="0087544C">
        <w:rPr>
          <w:rFonts w:ascii="Arial" w:eastAsia="Times New Roman" w:hAnsi="Arial" w:cs="Arial"/>
          <w:color w:val="000000"/>
          <w:sz w:val="24"/>
          <w:szCs w:val="24"/>
          <w:lang w:eastAsia="en-GB"/>
        </w:rPr>
        <w:t> </w:t>
      </w:r>
    </w:p>
    <w:p w:rsidR="007067DF" w:rsidRDefault="007067DF">
      <w:bookmarkStart w:id="0" w:name="_GoBack"/>
      <w:bookmarkEnd w:id="0"/>
    </w:p>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4C"/>
    <w:rsid w:val="007067DF"/>
    <w:rsid w:val="0087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3B325-2777-4073-8D64-0B74FA24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544C"/>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44C"/>
    <w:rPr>
      <w:rFonts w:ascii="Calibri" w:eastAsia="Times New Roman" w:hAnsi="Calibri" w:cs="Calibri"/>
      <w:b/>
      <w:bCs/>
      <w:kern w:val="36"/>
      <w:sz w:val="48"/>
      <w:szCs w:val="48"/>
      <w:lang w:eastAsia="en-GB"/>
    </w:rPr>
  </w:style>
  <w:style w:type="character" w:styleId="Hyperlink">
    <w:name w:val="Hyperlink"/>
    <w:basedOn w:val="DefaultParagraphFont"/>
    <w:uiPriority w:val="99"/>
    <w:semiHidden/>
    <w:unhideWhenUsed/>
    <w:rsid w:val="0087544C"/>
    <w:rPr>
      <w:color w:val="0000FF"/>
      <w:u w:val="single"/>
    </w:rPr>
  </w:style>
  <w:style w:type="paragraph" w:styleId="NormalWeb">
    <w:name w:val="Normal (Web)"/>
    <w:basedOn w:val="Normal"/>
    <w:uiPriority w:val="99"/>
    <w:semiHidden/>
    <w:unhideWhenUsed/>
    <w:rsid w:val="00875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9346">
      <w:bodyDiv w:val="1"/>
      <w:marLeft w:val="0"/>
      <w:marRight w:val="0"/>
      <w:marTop w:val="0"/>
      <w:marBottom w:val="0"/>
      <w:divBdr>
        <w:top w:val="none" w:sz="0" w:space="0" w:color="auto"/>
        <w:left w:val="none" w:sz="0" w:space="0" w:color="auto"/>
        <w:bottom w:val="none" w:sz="0" w:space="0" w:color="auto"/>
        <w:right w:val="none" w:sz="0" w:space="0" w:color="auto"/>
      </w:divBdr>
      <w:divsChild>
        <w:div w:id="682056230">
          <w:marLeft w:val="0"/>
          <w:marRight w:val="0"/>
          <w:marTop w:val="0"/>
          <w:marBottom w:val="0"/>
          <w:divBdr>
            <w:top w:val="none" w:sz="0" w:space="0" w:color="auto"/>
            <w:left w:val="none" w:sz="0" w:space="0" w:color="auto"/>
            <w:bottom w:val="none" w:sz="0" w:space="0" w:color="auto"/>
            <w:right w:val="none" w:sz="0" w:space="0" w:color="auto"/>
          </w:divBdr>
          <w:divsChild>
            <w:div w:id="361130327">
              <w:marLeft w:val="0"/>
              <w:marRight w:val="0"/>
              <w:marTop w:val="0"/>
              <w:marBottom w:val="0"/>
              <w:divBdr>
                <w:top w:val="none" w:sz="0" w:space="0" w:color="auto"/>
                <w:left w:val="none" w:sz="0" w:space="0" w:color="auto"/>
                <w:bottom w:val="none" w:sz="0" w:space="0" w:color="auto"/>
                <w:right w:val="none" w:sz="0" w:space="0" w:color="auto"/>
              </w:divBdr>
              <w:divsChild>
                <w:div w:id="667098331">
                  <w:marLeft w:val="0"/>
                  <w:marRight w:val="0"/>
                  <w:marTop w:val="0"/>
                  <w:marBottom w:val="0"/>
                  <w:divBdr>
                    <w:top w:val="none" w:sz="0" w:space="0" w:color="auto"/>
                    <w:left w:val="none" w:sz="0" w:space="0" w:color="auto"/>
                    <w:bottom w:val="none" w:sz="0" w:space="0" w:color="auto"/>
                    <w:right w:val="none" w:sz="0" w:space="0" w:color="auto"/>
                  </w:divBdr>
                </w:div>
              </w:divsChild>
            </w:div>
            <w:div w:id="2024237578">
              <w:marLeft w:val="0"/>
              <w:marRight w:val="0"/>
              <w:marTop w:val="0"/>
              <w:marBottom w:val="0"/>
              <w:divBdr>
                <w:top w:val="none" w:sz="0" w:space="0" w:color="auto"/>
                <w:left w:val="none" w:sz="0" w:space="0" w:color="auto"/>
                <w:bottom w:val="none" w:sz="0" w:space="0" w:color="auto"/>
                <w:right w:val="none" w:sz="0" w:space="0" w:color="auto"/>
              </w:divBdr>
              <w:divsChild>
                <w:div w:id="1664894757">
                  <w:marLeft w:val="0"/>
                  <w:marRight w:val="0"/>
                  <w:marTop w:val="0"/>
                  <w:marBottom w:val="0"/>
                  <w:divBdr>
                    <w:top w:val="none" w:sz="0" w:space="0" w:color="auto"/>
                    <w:left w:val="none" w:sz="0" w:space="0" w:color="auto"/>
                    <w:bottom w:val="none" w:sz="0" w:space="0" w:color="auto"/>
                    <w:right w:val="none" w:sz="0" w:space="0" w:color="auto"/>
                  </w:divBdr>
                </w:div>
                <w:div w:id="1498421139">
                  <w:marLeft w:val="0"/>
                  <w:marRight w:val="0"/>
                  <w:marTop w:val="0"/>
                  <w:marBottom w:val="0"/>
                  <w:divBdr>
                    <w:top w:val="none" w:sz="0" w:space="0" w:color="auto"/>
                    <w:left w:val="none" w:sz="0" w:space="0" w:color="auto"/>
                    <w:bottom w:val="none" w:sz="0" w:space="0" w:color="auto"/>
                    <w:right w:val="none" w:sz="0" w:space="0" w:color="auto"/>
                  </w:divBdr>
                  <w:divsChild>
                    <w:div w:id="178155180">
                      <w:marLeft w:val="0"/>
                      <w:marRight w:val="0"/>
                      <w:marTop w:val="0"/>
                      <w:marBottom w:val="0"/>
                      <w:divBdr>
                        <w:top w:val="none" w:sz="0" w:space="0" w:color="auto"/>
                        <w:left w:val="none" w:sz="0" w:space="0" w:color="auto"/>
                        <w:bottom w:val="none" w:sz="0" w:space="0" w:color="auto"/>
                        <w:right w:val="none" w:sz="0" w:space="0" w:color="auto"/>
                      </w:divBdr>
                      <w:divsChild>
                        <w:div w:id="1699817446">
                          <w:marLeft w:val="0"/>
                          <w:marRight w:val="0"/>
                          <w:marTop w:val="0"/>
                          <w:marBottom w:val="0"/>
                          <w:divBdr>
                            <w:top w:val="none" w:sz="0" w:space="0" w:color="auto"/>
                            <w:left w:val="none" w:sz="0" w:space="0" w:color="auto"/>
                            <w:bottom w:val="none" w:sz="0" w:space="0" w:color="auto"/>
                            <w:right w:val="none" w:sz="0" w:space="0" w:color="auto"/>
                          </w:divBdr>
                        </w:div>
                        <w:div w:id="1115102912">
                          <w:marLeft w:val="0"/>
                          <w:marRight w:val="0"/>
                          <w:marTop w:val="0"/>
                          <w:marBottom w:val="0"/>
                          <w:divBdr>
                            <w:top w:val="none" w:sz="0" w:space="0" w:color="auto"/>
                            <w:left w:val="none" w:sz="0" w:space="0" w:color="auto"/>
                            <w:bottom w:val="none" w:sz="0" w:space="0" w:color="auto"/>
                            <w:right w:val="none" w:sz="0" w:space="0" w:color="auto"/>
                          </w:divBdr>
                        </w:div>
                        <w:div w:id="1180777230">
                          <w:marLeft w:val="0"/>
                          <w:marRight w:val="0"/>
                          <w:marTop w:val="0"/>
                          <w:marBottom w:val="0"/>
                          <w:divBdr>
                            <w:top w:val="none" w:sz="0" w:space="0" w:color="auto"/>
                            <w:left w:val="none" w:sz="0" w:space="0" w:color="auto"/>
                            <w:bottom w:val="none" w:sz="0" w:space="0" w:color="auto"/>
                            <w:right w:val="none" w:sz="0" w:space="0" w:color="auto"/>
                          </w:divBdr>
                        </w:div>
                        <w:div w:id="468019541">
                          <w:marLeft w:val="0"/>
                          <w:marRight w:val="0"/>
                          <w:marTop w:val="0"/>
                          <w:marBottom w:val="0"/>
                          <w:divBdr>
                            <w:top w:val="none" w:sz="0" w:space="0" w:color="auto"/>
                            <w:left w:val="none" w:sz="0" w:space="0" w:color="auto"/>
                            <w:bottom w:val="none" w:sz="0" w:space="0" w:color="auto"/>
                            <w:right w:val="none" w:sz="0" w:space="0" w:color="auto"/>
                          </w:divBdr>
                        </w:div>
                        <w:div w:id="20377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southoxon" TargetMode="External"/><Relationship Id="rId3" Type="http://schemas.openxmlformats.org/officeDocument/2006/relationships/webSettings" Target="webSettings.xml"/><Relationship Id="rId7" Type="http://schemas.openxmlformats.org/officeDocument/2006/relationships/hyperlink" Target="http://www.southoxon.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horsedc.gov.uk/parking" TargetMode="External"/><Relationship Id="rId11" Type="http://schemas.openxmlformats.org/officeDocument/2006/relationships/fontTable" Target="fontTable.xml"/><Relationship Id="rId5" Type="http://schemas.openxmlformats.org/officeDocument/2006/relationships/hyperlink" Target="http://www.southoxon.gov.uk/parking" TargetMode="External"/><Relationship Id="rId10" Type="http://schemas.openxmlformats.org/officeDocument/2006/relationships/hyperlink" Target="http://twitter.com/whitehorsedc" TargetMode="External"/><Relationship Id="rId4" Type="http://schemas.openxmlformats.org/officeDocument/2006/relationships/hyperlink" Target="mailto:carparks.southandvale.uk@sabagroup.com" TargetMode="External"/><Relationship Id="rId9" Type="http://schemas.openxmlformats.org/officeDocument/2006/relationships/hyperlink" Target="http://www.whitehorse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2020-06-01T14:48:00Z</dcterms:created>
  <dcterms:modified xsi:type="dcterms:W3CDTF">2020-06-01T14:48:00Z</dcterms:modified>
</cp:coreProperties>
</file>