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D7F" w:rsidRPr="006D5D7F" w:rsidRDefault="006D5D7F" w:rsidP="006D5D7F">
      <w:pPr>
        <w:spacing w:before="120" w:after="100" w:afterAutospacing="1" w:line="240" w:lineRule="auto"/>
        <w:rPr>
          <w:rFonts w:ascii="Calibri" w:eastAsia="Times New Roman" w:hAnsi="Calibri" w:cs="Calibri"/>
          <w:lang w:eastAsia="en-GB"/>
        </w:rPr>
      </w:pPr>
      <w:r w:rsidRPr="006D5D7F">
        <w:rPr>
          <w:rFonts w:ascii="Verdana" w:eastAsia="Times New Roman" w:hAnsi="Verdana" w:cs="Calibri"/>
          <w:lang w:eastAsia="en-GB"/>
        </w:rPr>
        <w:t>The Buckinghamshire Oxfordshire and Berkshire West Integrated Care Partnership (BOB ICP) is developing a strategy to further develop the local health and care system and reduce inequality. The partnership is still seeking feedback from wider partners and from people who live or work in the BOB area.</w:t>
      </w:r>
    </w:p>
    <w:p w:rsidR="006D5D7F" w:rsidRPr="006D5D7F" w:rsidRDefault="006D5D7F" w:rsidP="006D5D7F">
      <w:pPr>
        <w:spacing w:before="100" w:beforeAutospacing="1" w:after="100" w:afterAutospacing="1" w:line="240" w:lineRule="auto"/>
        <w:rPr>
          <w:rFonts w:ascii="Calibri" w:eastAsia="Times New Roman" w:hAnsi="Calibri" w:cs="Calibri"/>
          <w:lang w:eastAsia="en-GB"/>
        </w:rPr>
      </w:pPr>
      <w:r w:rsidRPr="006D5D7F">
        <w:rPr>
          <w:rFonts w:ascii="Verdana" w:eastAsia="Times New Roman" w:hAnsi="Verdana" w:cs="Calibri"/>
          <w:lang w:eastAsia="en-GB"/>
        </w:rPr>
        <w:br/>
        <w:t xml:space="preserve">To have your say please visit: </w:t>
      </w:r>
      <w:hyperlink r:id="rId4" w:tgtFrame="_blank" w:history="1">
        <w:r w:rsidRPr="006D5D7F">
          <w:rPr>
            <w:rFonts w:ascii="Verdana" w:eastAsia="Times New Roman" w:hAnsi="Verdana" w:cs="Calibri"/>
            <w:color w:val="0563C1"/>
            <w:u w:val="single"/>
            <w:lang w:eastAsia="en-GB"/>
          </w:rPr>
          <w:t>https://yourvoicebob-icb.uk.engagementhq.com/icp-strategy-engagement</w:t>
        </w:r>
      </w:hyperlink>
      <w:r w:rsidRPr="006D5D7F">
        <w:rPr>
          <w:rFonts w:ascii="Verdana" w:eastAsia="Times New Roman" w:hAnsi="Verdana" w:cs="Calibri"/>
          <w:lang w:eastAsia="en-GB"/>
        </w:rPr>
        <w:t xml:space="preserve"> </w:t>
      </w:r>
    </w:p>
    <w:p w:rsidR="006D5D7F" w:rsidRPr="006D5D7F" w:rsidRDefault="006D5D7F" w:rsidP="006D5D7F">
      <w:pPr>
        <w:shd w:val="clear" w:color="auto" w:fill="FFFFFF"/>
        <w:spacing w:before="100" w:beforeAutospacing="1" w:after="100" w:afterAutospacing="1" w:line="240" w:lineRule="auto"/>
        <w:rPr>
          <w:rFonts w:ascii="Calibri" w:eastAsia="Times New Roman" w:hAnsi="Calibri" w:cs="Calibri"/>
          <w:lang w:eastAsia="en-GB"/>
        </w:rPr>
      </w:pPr>
      <w:r w:rsidRPr="006D5D7F">
        <w:rPr>
          <w:rFonts w:ascii="Verdana" w:eastAsia="Times New Roman" w:hAnsi="Verdana" w:cs="Calibri"/>
          <w:color w:val="000000"/>
          <w:lang w:eastAsia="en-GB"/>
        </w:rPr>
        <w:t xml:space="preserve">You can also take part in one of </w:t>
      </w:r>
      <w:r w:rsidRPr="006D5D7F">
        <w:rPr>
          <w:rFonts w:ascii="Verdana" w:eastAsia="Times New Roman" w:hAnsi="Verdana" w:cs="Calibri"/>
          <w:b/>
          <w:bCs/>
          <w:color w:val="000000"/>
          <w:lang w:eastAsia="en-GB"/>
        </w:rPr>
        <w:t>our online meetings</w:t>
      </w:r>
      <w:r w:rsidRPr="006D5D7F">
        <w:rPr>
          <w:rFonts w:ascii="Verdana" w:eastAsia="Times New Roman" w:hAnsi="Verdana" w:cs="Calibri"/>
          <w:color w:val="000000"/>
          <w:lang w:eastAsia="en-GB"/>
        </w:rPr>
        <w:t>:</w:t>
      </w:r>
    </w:p>
    <w:p w:rsidR="006D5D7F" w:rsidRPr="006D5D7F" w:rsidRDefault="006D5D7F" w:rsidP="006D5D7F">
      <w:pPr>
        <w:spacing w:before="100" w:beforeAutospacing="1" w:after="100" w:afterAutospacing="1" w:line="252" w:lineRule="auto"/>
        <w:ind w:left="1080"/>
        <w:rPr>
          <w:rFonts w:ascii="Calibri" w:eastAsia="Times New Roman" w:hAnsi="Calibri" w:cs="Calibri"/>
          <w:lang w:eastAsia="en-GB"/>
        </w:rPr>
      </w:pPr>
      <w:r w:rsidRPr="006D5D7F">
        <w:rPr>
          <w:rFonts w:ascii="Symbol" w:eastAsia="Times New Roman" w:hAnsi="Symbol" w:cs="Calibri"/>
          <w:sz w:val="20"/>
          <w:szCs w:val="20"/>
          <w:lang w:eastAsia="en-GB"/>
        </w:rPr>
        <w:t></w:t>
      </w:r>
      <w:r w:rsidRPr="006D5D7F">
        <w:rPr>
          <w:rFonts w:ascii="Times New Roman" w:eastAsia="Times New Roman" w:hAnsi="Times New Roman" w:cs="Times New Roman"/>
          <w:sz w:val="14"/>
          <w:szCs w:val="14"/>
          <w:lang w:eastAsia="en-GB"/>
        </w:rPr>
        <w:t xml:space="preserve">       </w:t>
      </w:r>
      <w:r w:rsidRPr="006D5D7F">
        <w:rPr>
          <w:rFonts w:ascii="Verdana" w:eastAsia="Times New Roman" w:hAnsi="Verdana" w:cs="Calibri"/>
          <w:lang w:eastAsia="en-GB"/>
        </w:rPr>
        <w:t>Monday 23 January @ 6.30pm – 7.30pm</w:t>
      </w:r>
    </w:p>
    <w:p w:rsidR="006D5D7F" w:rsidRPr="006D5D7F" w:rsidRDefault="006D5D7F" w:rsidP="006D5D7F">
      <w:pPr>
        <w:spacing w:before="100" w:beforeAutospacing="1" w:after="100" w:afterAutospacing="1" w:line="252" w:lineRule="auto"/>
        <w:ind w:left="1080"/>
        <w:rPr>
          <w:rFonts w:ascii="Calibri" w:eastAsia="Times New Roman" w:hAnsi="Calibri" w:cs="Calibri"/>
          <w:lang w:eastAsia="en-GB"/>
        </w:rPr>
      </w:pPr>
      <w:r w:rsidRPr="006D5D7F">
        <w:rPr>
          <w:rFonts w:ascii="Symbol" w:eastAsia="Times New Roman" w:hAnsi="Symbol" w:cs="Calibri"/>
          <w:sz w:val="20"/>
          <w:szCs w:val="20"/>
          <w:lang w:eastAsia="en-GB"/>
        </w:rPr>
        <w:t></w:t>
      </w:r>
      <w:r w:rsidRPr="006D5D7F">
        <w:rPr>
          <w:rFonts w:ascii="Times New Roman" w:eastAsia="Times New Roman" w:hAnsi="Times New Roman" w:cs="Times New Roman"/>
          <w:sz w:val="14"/>
          <w:szCs w:val="14"/>
          <w:lang w:eastAsia="en-GB"/>
        </w:rPr>
        <w:t xml:space="preserve">       </w:t>
      </w:r>
      <w:r w:rsidRPr="006D5D7F">
        <w:rPr>
          <w:rFonts w:ascii="Verdana" w:eastAsia="Times New Roman" w:hAnsi="Verdana" w:cs="Calibri"/>
          <w:lang w:eastAsia="en-GB"/>
        </w:rPr>
        <w:t>Thursday 26 January @   5pm – 6pm</w:t>
      </w:r>
    </w:p>
    <w:p w:rsidR="006D5D7F" w:rsidRPr="006D5D7F" w:rsidRDefault="006D5D7F" w:rsidP="006D5D7F">
      <w:pPr>
        <w:spacing w:before="100" w:beforeAutospacing="1" w:after="100" w:afterAutospacing="1" w:line="252" w:lineRule="auto"/>
        <w:ind w:left="1080"/>
        <w:rPr>
          <w:rFonts w:ascii="Calibri" w:eastAsia="Times New Roman" w:hAnsi="Calibri" w:cs="Calibri"/>
          <w:lang w:eastAsia="en-GB"/>
        </w:rPr>
      </w:pPr>
      <w:r w:rsidRPr="006D5D7F">
        <w:rPr>
          <w:rFonts w:ascii="Symbol" w:eastAsia="Times New Roman" w:hAnsi="Symbol" w:cs="Calibri"/>
          <w:sz w:val="20"/>
          <w:szCs w:val="20"/>
          <w:lang w:eastAsia="en-GB"/>
        </w:rPr>
        <w:t></w:t>
      </w:r>
      <w:r w:rsidRPr="006D5D7F">
        <w:rPr>
          <w:rFonts w:ascii="Times New Roman" w:eastAsia="Times New Roman" w:hAnsi="Times New Roman" w:cs="Times New Roman"/>
          <w:sz w:val="14"/>
          <w:szCs w:val="14"/>
          <w:lang w:eastAsia="en-GB"/>
        </w:rPr>
        <w:t xml:space="preserve">       </w:t>
      </w:r>
      <w:r w:rsidRPr="006D5D7F">
        <w:rPr>
          <w:rFonts w:ascii="Verdana" w:eastAsia="Times New Roman" w:hAnsi="Verdana" w:cs="Calibri"/>
          <w:lang w:eastAsia="en-GB"/>
        </w:rPr>
        <w:t xml:space="preserve">Friday 27 January @ 11am – 12 noon </w:t>
      </w:r>
    </w:p>
    <w:p w:rsidR="006D5D7F" w:rsidRPr="006D5D7F" w:rsidRDefault="006D5D7F" w:rsidP="006D5D7F">
      <w:pPr>
        <w:spacing w:before="120" w:after="100" w:afterAutospacing="1" w:line="240" w:lineRule="auto"/>
        <w:rPr>
          <w:rFonts w:ascii="Calibri" w:eastAsia="Times New Roman" w:hAnsi="Calibri" w:cs="Calibri"/>
          <w:lang w:eastAsia="en-GB"/>
        </w:rPr>
      </w:pPr>
      <w:r w:rsidRPr="006D5D7F">
        <w:rPr>
          <w:rFonts w:ascii="Verdana" w:eastAsia="Times New Roman" w:hAnsi="Verdana" w:cs="Calibri"/>
          <w:lang w:eastAsia="en-GB"/>
        </w:rPr>
        <w:t xml:space="preserve">We will post the joining links on </w:t>
      </w:r>
      <w:hyperlink r:id="rId5" w:tgtFrame="_blank" w:history="1">
        <w:r w:rsidRPr="006D5D7F">
          <w:rPr>
            <w:rFonts w:ascii="Verdana" w:eastAsia="Times New Roman" w:hAnsi="Verdana" w:cs="Calibri"/>
            <w:color w:val="0563C1"/>
            <w:u w:val="single"/>
            <w:lang w:eastAsia="en-GB"/>
          </w:rPr>
          <w:t>https://yourvoicebob-icb.uk.engagementhq.com/icp-strategy-engagement</w:t>
        </w:r>
      </w:hyperlink>
      <w:r w:rsidRPr="006D5D7F">
        <w:rPr>
          <w:rFonts w:ascii="Verdana" w:eastAsia="Times New Roman" w:hAnsi="Verdana" w:cs="Calibri"/>
          <w:color w:val="0563C1"/>
          <w:u w:val="single"/>
          <w:lang w:eastAsia="en-GB"/>
        </w:rPr>
        <w:t xml:space="preserve"> </w:t>
      </w:r>
    </w:p>
    <w:p w:rsidR="006D5D7F" w:rsidRPr="006D5D7F" w:rsidRDefault="006D5D7F" w:rsidP="006D5D7F">
      <w:pPr>
        <w:spacing w:before="120" w:after="100" w:afterAutospacing="1" w:line="240" w:lineRule="auto"/>
        <w:rPr>
          <w:rFonts w:ascii="Verdana" w:eastAsia="Times New Roman" w:hAnsi="Verdana" w:cs="Calibri"/>
          <w:lang w:eastAsia="en-GB"/>
        </w:rPr>
      </w:pPr>
      <w:r w:rsidRPr="006D5D7F">
        <w:rPr>
          <w:rFonts w:ascii="Verdana" w:eastAsia="Times New Roman" w:hAnsi="Verdana" w:cs="Calibri"/>
          <w:lang w:eastAsia="en-GB"/>
        </w:rPr>
        <w:t>The ICP wants to work with local people and communities to set the direction (principles) of the strategy and agree a common set of priorities for the partnership, linking with plans already in place, to meet local needs while taking pressure off services.</w:t>
      </w:r>
    </w:p>
    <w:p w:rsidR="006D5D7F" w:rsidRPr="006D5D7F" w:rsidRDefault="006D5D7F" w:rsidP="006D5D7F">
      <w:pPr>
        <w:spacing w:before="120" w:after="100" w:afterAutospacing="1" w:line="240" w:lineRule="auto"/>
        <w:rPr>
          <w:rFonts w:ascii="Verdana" w:eastAsia="Times New Roman" w:hAnsi="Verdana" w:cs="Calibri"/>
          <w:lang w:eastAsia="en-GB"/>
        </w:rPr>
      </w:pPr>
      <w:r w:rsidRPr="006D5D7F">
        <w:rPr>
          <w:rFonts w:ascii="Verdana" w:eastAsia="Times New Roman" w:hAnsi="Verdana" w:cs="Calibri"/>
          <w:lang w:eastAsia="en-GB"/>
        </w:rPr>
        <w:t xml:space="preserve">Thank you. </w:t>
      </w:r>
    </w:p>
    <w:p w:rsidR="006D5D7F" w:rsidRPr="006D5D7F" w:rsidRDefault="006D5D7F" w:rsidP="006D5D7F">
      <w:pPr>
        <w:spacing w:after="0" w:line="240" w:lineRule="auto"/>
        <w:rPr>
          <w:rFonts w:ascii="Arial" w:eastAsia="Times New Roman" w:hAnsi="Arial" w:cs="Arial"/>
          <w:i/>
          <w:iCs/>
          <w:sz w:val="24"/>
          <w:szCs w:val="24"/>
          <w:lang w:eastAsia="en-GB"/>
        </w:rPr>
      </w:pP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7F"/>
    <w:rsid w:val="006D5D7F"/>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E398-D5ED-40C2-8D84-C7BA68EA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D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br01.safelinks.protection.outlook.com/?url=https%3A%2F%2Fyourvoicebob-icb.uk.engagementhq.com%2Ficp-strategy-engagement&amp;data=05%7C01%7Cbobicb.bob.comms%40nhs.net%7C39a9be1a5848471855c008dafa2aa686%7C37c354b285b047f5b22207b48d774ee3%7C0%7C0%7C638097358356048055%7CUnknown%7CTWFpbGZsb3d8eyJWIjoiMC4wLjAwMDAiLCJQIjoiV2luMzIiLCJBTiI6Ik1haWwiLCJXVCI6Mn0%3D%7C3000%7C%7C%7C&amp;sdata=6nOiDQqxn3qT4j9agMQJVMidgRsGi0BsV%2Bykwve54l4%3D&amp;reserved=0" TargetMode="External"/><Relationship Id="rId4" Type="http://schemas.openxmlformats.org/officeDocument/2006/relationships/hyperlink" Target="https://gbr01.safelinks.protection.outlook.com/?url=https%3A%2F%2Fyourvoicebob-icb.uk.engagementhq.com%2Ficp-strategy-engagement&amp;data=05%7C01%7Cbobicb.bob.comms%40nhs.net%7C39a9be1a5848471855c008dafa2aa686%7C37c354b285b047f5b22207b48d774ee3%7C0%7C0%7C638097358356048055%7CUnknown%7CTWFpbGZsb3d8eyJWIjoiMC4wLjAwMDAiLCJQIjoiV2luMzIiLCJBTiI6Ik1haWwiLCJXVCI6Mn0%3D%7C3000%7C%7C%7C&amp;sdata=6nOiDQqxn3qT4j9agMQJVMidgRsGi0BsV%2Bykwve54l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2023-01-23T16:48:00Z</dcterms:created>
  <dcterms:modified xsi:type="dcterms:W3CDTF">2023-01-23T16:48:00Z</dcterms:modified>
</cp:coreProperties>
</file>